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32" w:rsidRDefault="002B4429">
      <w:pPr>
        <w:pStyle w:val="Heading1"/>
        <w:spacing w:before="74"/>
      </w:pPr>
      <w:r>
        <w:t>FORM</w:t>
      </w:r>
      <w:r>
        <w:rPr>
          <w:spacing w:val="-1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APL –</w:t>
      </w:r>
      <w:r>
        <w:rPr>
          <w:spacing w:val="-2"/>
        </w:rPr>
        <w:t xml:space="preserve"> </w:t>
      </w:r>
      <w:r>
        <w:t>08</w:t>
      </w:r>
      <w:bookmarkStart w:id="0" w:name="_GoBack"/>
      <w:bookmarkEnd w:id="0"/>
    </w:p>
    <w:p w:rsidR="00CF1F32" w:rsidRDefault="002B4429">
      <w:pPr>
        <w:spacing w:before="36"/>
        <w:ind w:left="2261" w:right="2317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114(1)]</w:t>
      </w:r>
    </w:p>
    <w:p w:rsidR="00CF1F32" w:rsidRDefault="002B4429">
      <w:pPr>
        <w:pStyle w:val="Heading1"/>
        <w:ind w:right="2424"/>
      </w:pPr>
      <w:r>
        <w:t>Appeal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117</w:t>
      </w:r>
    </w:p>
    <w:p w:rsidR="00CF1F32" w:rsidRDefault="00CF1F32">
      <w:pPr>
        <w:pStyle w:val="BodyText"/>
        <w:spacing w:before="0"/>
        <w:ind w:left="0"/>
        <w:rPr>
          <w:b/>
          <w:sz w:val="26"/>
        </w:rPr>
      </w:pPr>
    </w:p>
    <w:p w:rsidR="00CF1F32" w:rsidRDefault="002B4429">
      <w:pPr>
        <w:pStyle w:val="ListParagraph"/>
        <w:numPr>
          <w:ilvl w:val="0"/>
          <w:numId w:val="1"/>
        </w:numPr>
        <w:tabs>
          <w:tab w:val="left" w:pos="1171"/>
          <w:tab w:val="left" w:pos="1172"/>
          <w:tab w:val="left" w:leader="hyphen" w:pos="4560"/>
        </w:tabs>
        <w:spacing w:before="198"/>
        <w:ind w:hanging="721"/>
        <w:rPr>
          <w:sz w:val="24"/>
        </w:rPr>
      </w:pPr>
      <w:r>
        <w:rPr>
          <w:sz w:val="24"/>
        </w:rPr>
        <w:t>Appeal filed by</w:t>
      </w:r>
      <w:r>
        <w:rPr>
          <w:sz w:val="24"/>
        </w:rPr>
        <w:tab/>
        <w:t>Taxable</w:t>
      </w:r>
      <w:r>
        <w:rPr>
          <w:spacing w:val="-1"/>
          <w:sz w:val="24"/>
        </w:rPr>
        <w:t xml:space="preserve"> </w:t>
      </w:r>
      <w:r>
        <w:rPr>
          <w:sz w:val="24"/>
        </w:rPr>
        <w:t>person /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of &lt;--&gt;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43" w:line="276" w:lineRule="auto"/>
        <w:ind w:left="1157" w:right="5054" w:hanging="706"/>
        <w:rPr>
          <w:sz w:val="24"/>
        </w:rPr>
      </w:pPr>
      <w:r>
        <w:rPr>
          <w:sz w:val="24"/>
        </w:rPr>
        <w:t>GSTIN/ Temporary ID/UIN-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appellant/</w:t>
      </w:r>
      <w:r>
        <w:rPr>
          <w:spacing w:val="-2"/>
          <w:sz w:val="24"/>
        </w:rPr>
        <w:t xml:space="preserve"> </w:t>
      </w:r>
      <w:r>
        <w:rPr>
          <w:sz w:val="24"/>
        </w:rPr>
        <w:t>officer-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</w:tabs>
        <w:spacing w:before="0" w:line="275" w:lineRule="exact"/>
        <w:ind w:left="1037" w:hanging="587"/>
        <w:rPr>
          <w:sz w:val="24"/>
        </w:rPr>
      </w:pPr>
      <w:r>
        <w:rPr>
          <w:sz w:val="24"/>
        </w:rPr>
        <w:t>Permanent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appellant,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applicable-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</w:tabs>
        <w:ind w:left="1037" w:hanging="587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communication-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  <w:tab w:val="left" w:pos="4210"/>
          <w:tab w:val="left" w:pos="5965"/>
        </w:tabs>
        <w:ind w:left="1037" w:hanging="587"/>
        <w:rPr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appealed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z w:val="24"/>
        </w:rPr>
        <w:tab/>
        <w:t>Number</w:t>
      </w:r>
      <w:r>
        <w:rPr>
          <w:sz w:val="24"/>
        </w:rPr>
        <w:tab/>
        <w:t>Date-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</w:tabs>
        <w:spacing w:before="43"/>
        <w:ind w:left="1037" w:hanging="587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Address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Appellate </w:t>
      </w:r>
      <w:proofErr w:type="spellStart"/>
      <w:r>
        <w:rPr>
          <w:sz w:val="24"/>
        </w:rPr>
        <w:t>Tribunalpassing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appealed</w:t>
      </w:r>
      <w:r>
        <w:rPr>
          <w:spacing w:val="-1"/>
          <w:sz w:val="24"/>
        </w:rPr>
        <w:t xml:space="preserve"> </w:t>
      </w:r>
      <w:r>
        <w:rPr>
          <w:sz w:val="24"/>
        </w:rPr>
        <w:t>against-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</w:tabs>
        <w:ind w:left="1037" w:hanging="587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appealed</w:t>
      </w:r>
      <w:r>
        <w:rPr>
          <w:spacing w:val="-1"/>
          <w:sz w:val="24"/>
        </w:rPr>
        <w:t xml:space="preserve"> </w:t>
      </w:r>
      <w:r>
        <w:rPr>
          <w:sz w:val="24"/>
        </w:rPr>
        <w:t>against-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</w:tabs>
        <w:ind w:left="1037" w:hanging="587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representative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</w:tabs>
        <w:spacing w:line="278" w:lineRule="auto"/>
        <w:ind w:left="1037" w:right="4954" w:hanging="586"/>
        <w:rPr>
          <w:sz w:val="24"/>
        </w:rPr>
      </w:pPr>
      <w:r>
        <w:rPr>
          <w:sz w:val="24"/>
        </w:rPr>
        <w:t>Details of the case under dispute:</w:t>
      </w:r>
      <w:r>
        <w:rPr>
          <w:spacing w:val="-57"/>
          <w:sz w:val="24"/>
        </w:rPr>
        <w:t xml:space="preserve"> </w:t>
      </w:r>
      <w:r>
        <w:rPr>
          <w:sz w:val="24"/>
        </w:rPr>
        <w:t>(i)</w:t>
      </w:r>
    </w:p>
    <w:p w:rsidR="00CF1F32" w:rsidRDefault="002B4429">
      <w:pPr>
        <w:pStyle w:val="BodyText"/>
        <w:spacing w:before="0" w:line="272" w:lineRule="exact"/>
        <w:ind w:left="1531"/>
      </w:pPr>
      <w:proofErr w:type="spellStart"/>
      <w:proofErr w:type="gramStart"/>
      <w:r>
        <w:t>rief</w:t>
      </w:r>
      <w:proofErr w:type="spellEnd"/>
      <w:proofErr w:type="gramEnd"/>
      <w:r>
        <w:rPr>
          <w:spacing w:val="-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dispute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synopsis</w:t>
      </w:r>
    </w:p>
    <w:p w:rsidR="00CF1F32" w:rsidRDefault="002B4429">
      <w:pPr>
        <w:pStyle w:val="BodyText"/>
      </w:pPr>
      <w:r>
        <w:t>(ii)</w:t>
      </w:r>
    </w:p>
    <w:p w:rsidR="00CF1F32" w:rsidRDefault="002B4429">
      <w:pPr>
        <w:pStyle w:val="BodyText"/>
        <w:spacing w:before="40"/>
        <w:ind w:left="1531"/>
      </w:pPr>
      <w:proofErr w:type="spellStart"/>
      <w:proofErr w:type="gramStart"/>
      <w:r>
        <w:t>escription</w:t>
      </w:r>
      <w:proofErr w:type="spellEnd"/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goods/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dispute</w:t>
      </w:r>
    </w:p>
    <w:p w:rsidR="00CF1F32" w:rsidRDefault="002B4429">
      <w:pPr>
        <w:pStyle w:val="BodyText"/>
        <w:spacing w:before="44"/>
      </w:pPr>
      <w:r>
        <w:t>(iii)</w:t>
      </w:r>
    </w:p>
    <w:p w:rsidR="00CF1F32" w:rsidRDefault="002B4429">
      <w:pPr>
        <w:pStyle w:val="BodyText"/>
        <w:spacing w:before="40"/>
        <w:ind w:left="1531"/>
      </w:pPr>
      <w:proofErr w:type="spellStart"/>
      <w:proofErr w:type="gramStart"/>
      <w:r>
        <w:t>eriod</w:t>
      </w:r>
      <w:proofErr w:type="spellEnd"/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dispute</w:t>
      </w:r>
    </w:p>
    <w:p w:rsidR="00CF1F32" w:rsidRDefault="002B4429">
      <w:pPr>
        <w:pStyle w:val="BodyText"/>
      </w:pPr>
      <w:proofErr w:type="gramStart"/>
      <w:r>
        <w:t>(iv)</w:t>
      </w:r>
      <w:proofErr w:type="gramEnd"/>
    </w:p>
    <w:p w:rsidR="00CF1F32" w:rsidRDefault="002B4429">
      <w:pPr>
        <w:pStyle w:val="BodyText"/>
        <w:spacing w:after="49"/>
        <w:ind w:left="1531"/>
      </w:pPr>
      <w:proofErr w:type="gramStart"/>
      <w:r>
        <w:t>mount</w:t>
      </w:r>
      <w:proofErr w:type="gramEnd"/>
      <w:r>
        <w:rPr>
          <w:spacing w:val="-1"/>
        </w:rPr>
        <w:t xml:space="preserve"> </w:t>
      </w:r>
      <w:r>
        <w:t>under dispute</w:t>
      </w:r>
    </w:p>
    <w:tbl>
      <w:tblPr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1357"/>
        <w:gridCol w:w="1441"/>
        <w:gridCol w:w="1350"/>
        <w:gridCol w:w="1352"/>
      </w:tblGrid>
      <w:tr w:rsidR="00CF1F32">
        <w:trPr>
          <w:trHeight w:val="633"/>
        </w:trPr>
        <w:tc>
          <w:tcPr>
            <w:tcW w:w="2605" w:type="dxa"/>
          </w:tcPr>
          <w:p w:rsidR="00CF1F32" w:rsidRDefault="002B4429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357" w:type="dxa"/>
          </w:tcPr>
          <w:p w:rsidR="00CF1F32" w:rsidRDefault="002B442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1441" w:type="dxa"/>
          </w:tcPr>
          <w:p w:rsidR="00CF1F32" w:rsidRDefault="002B44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</w:t>
            </w:r>
          </w:p>
          <w:p w:rsidR="00CF1F32" w:rsidRDefault="002B4429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50" w:type="dxa"/>
          </w:tcPr>
          <w:p w:rsidR="00CF1F32" w:rsidRDefault="002B442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 w:rsidR="00CF1F32" w:rsidRDefault="002B442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52" w:type="dxa"/>
          </w:tcPr>
          <w:p w:rsidR="00CF1F32" w:rsidRDefault="002B442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Cess</w:t>
            </w:r>
            <w:proofErr w:type="spellEnd"/>
          </w:p>
        </w:tc>
      </w:tr>
      <w:tr w:rsidR="00CF1F32">
        <w:trPr>
          <w:trHeight w:val="333"/>
        </w:trPr>
        <w:tc>
          <w:tcPr>
            <w:tcW w:w="2605" w:type="dxa"/>
          </w:tcPr>
          <w:p w:rsidR="00CF1F32" w:rsidRDefault="002B44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Cess</w:t>
            </w:r>
            <w:proofErr w:type="spellEnd"/>
          </w:p>
        </w:tc>
        <w:tc>
          <w:tcPr>
            <w:tcW w:w="1357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441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350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352" w:type="dxa"/>
          </w:tcPr>
          <w:p w:rsidR="00CF1F32" w:rsidRDefault="00CF1F32">
            <w:pPr>
              <w:pStyle w:val="TableParagraph"/>
            </w:pPr>
          </w:p>
        </w:tc>
      </w:tr>
      <w:tr w:rsidR="00CF1F32">
        <w:trPr>
          <w:trHeight w:val="385"/>
        </w:trPr>
        <w:tc>
          <w:tcPr>
            <w:tcW w:w="2605" w:type="dxa"/>
          </w:tcPr>
          <w:p w:rsidR="00CF1F32" w:rsidRDefault="002B44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  <w:tc>
          <w:tcPr>
            <w:tcW w:w="1357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441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350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352" w:type="dxa"/>
          </w:tcPr>
          <w:p w:rsidR="00CF1F32" w:rsidRDefault="00CF1F32">
            <w:pPr>
              <w:pStyle w:val="TableParagraph"/>
            </w:pPr>
          </w:p>
        </w:tc>
      </w:tr>
      <w:tr w:rsidR="00CF1F32">
        <w:trPr>
          <w:trHeight w:val="316"/>
        </w:trPr>
        <w:tc>
          <w:tcPr>
            <w:tcW w:w="2605" w:type="dxa"/>
          </w:tcPr>
          <w:p w:rsidR="00CF1F32" w:rsidRDefault="002B44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1357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441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350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352" w:type="dxa"/>
          </w:tcPr>
          <w:p w:rsidR="00CF1F32" w:rsidRDefault="00CF1F32">
            <w:pPr>
              <w:pStyle w:val="TableParagraph"/>
            </w:pPr>
          </w:p>
        </w:tc>
      </w:tr>
      <w:tr w:rsidR="00CF1F32">
        <w:trPr>
          <w:trHeight w:val="318"/>
        </w:trPr>
        <w:tc>
          <w:tcPr>
            <w:tcW w:w="2605" w:type="dxa"/>
          </w:tcPr>
          <w:p w:rsidR="00CF1F32" w:rsidRDefault="002B44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1357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441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350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352" w:type="dxa"/>
          </w:tcPr>
          <w:p w:rsidR="00CF1F32" w:rsidRDefault="00CF1F32">
            <w:pPr>
              <w:pStyle w:val="TableParagraph"/>
            </w:pPr>
          </w:p>
        </w:tc>
      </w:tr>
      <w:tr w:rsidR="00CF1F32">
        <w:trPr>
          <w:trHeight w:val="316"/>
        </w:trPr>
        <w:tc>
          <w:tcPr>
            <w:tcW w:w="2605" w:type="dxa"/>
          </w:tcPr>
          <w:p w:rsidR="00CF1F32" w:rsidRDefault="002B44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</w:tc>
        <w:tc>
          <w:tcPr>
            <w:tcW w:w="1357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441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350" w:type="dxa"/>
          </w:tcPr>
          <w:p w:rsidR="00CF1F32" w:rsidRDefault="00CF1F32">
            <w:pPr>
              <w:pStyle w:val="TableParagraph"/>
            </w:pPr>
          </w:p>
        </w:tc>
        <w:tc>
          <w:tcPr>
            <w:tcW w:w="1352" w:type="dxa"/>
          </w:tcPr>
          <w:p w:rsidR="00CF1F32" w:rsidRDefault="00CF1F32">
            <w:pPr>
              <w:pStyle w:val="TableParagraph"/>
            </w:pPr>
          </w:p>
        </w:tc>
      </w:tr>
    </w:tbl>
    <w:p w:rsidR="00CF1F32" w:rsidRDefault="00CF1F32">
      <w:pPr>
        <w:pStyle w:val="BodyText"/>
        <w:spacing w:before="0"/>
        <w:ind w:left="0"/>
        <w:rPr>
          <w:sz w:val="20"/>
        </w:rPr>
      </w:pPr>
    </w:p>
    <w:p w:rsidR="00CF1F32" w:rsidRDefault="00CF1F32">
      <w:pPr>
        <w:pStyle w:val="BodyText"/>
        <w:spacing w:before="0"/>
        <w:ind w:left="0"/>
        <w:rPr>
          <w:sz w:val="21"/>
        </w:rPr>
      </w:pPr>
    </w:p>
    <w:p w:rsidR="00CF1F32" w:rsidRDefault="002B4429">
      <w:pPr>
        <w:pStyle w:val="BodyText"/>
        <w:spacing w:before="0"/>
      </w:pPr>
      <w:r>
        <w:t>(v)</w:t>
      </w:r>
    </w:p>
    <w:p w:rsidR="00CF1F32" w:rsidRDefault="002B4429">
      <w:pPr>
        <w:pStyle w:val="BodyText"/>
        <w:ind w:left="1531"/>
      </w:pPr>
      <w:r>
        <w:t>arket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seized</w:t>
      </w:r>
      <w:r>
        <w:rPr>
          <w:spacing w:val="1"/>
        </w:rPr>
        <w:t xml:space="preserve"> </w:t>
      </w:r>
      <w:r>
        <w:t>goods</w:t>
      </w:r>
    </w:p>
    <w:p w:rsidR="00CF1F32" w:rsidRDefault="00CF1F32">
      <w:pPr>
        <w:pStyle w:val="BodyText"/>
        <w:spacing w:before="6"/>
        <w:ind w:left="0"/>
        <w:rPr>
          <w:sz w:val="23"/>
        </w:rPr>
      </w:pP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</w:tabs>
        <w:spacing w:before="90"/>
        <w:ind w:left="1037" w:hanging="587"/>
        <w:rPr>
          <w:sz w:val="24"/>
        </w:rPr>
      </w:pP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facts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</w:tabs>
        <w:ind w:left="1037" w:hanging="587"/>
        <w:rPr>
          <w:sz w:val="24"/>
        </w:rPr>
      </w:pPr>
      <w:r>
        <w:rPr>
          <w:sz w:val="24"/>
        </w:rPr>
        <w:t>Grounds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appeal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</w:tabs>
        <w:ind w:left="1037" w:hanging="587"/>
        <w:rPr>
          <w:sz w:val="24"/>
        </w:rPr>
      </w:pPr>
      <w:r>
        <w:rPr>
          <w:sz w:val="24"/>
        </w:rPr>
        <w:t>Prayer</w:t>
      </w:r>
    </w:p>
    <w:p w:rsidR="00CF1F32" w:rsidRDefault="002B4429">
      <w:pPr>
        <w:pStyle w:val="ListParagraph"/>
        <w:numPr>
          <w:ilvl w:val="0"/>
          <w:numId w:val="1"/>
        </w:numPr>
        <w:tabs>
          <w:tab w:val="left" w:pos="1037"/>
          <w:tab w:val="left" w:pos="1038"/>
        </w:tabs>
        <w:ind w:left="1037" w:hanging="587"/>
        <w:rPr>
          <w:sz w:val="24"/>
        </w:rPr>
      </w:pPr>
      <w:r>
        <w:rPr>
          <w:sz w:val="24"/>
        </w:rPr>
        <w:t>Annexure(s)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grounds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</w:p>
    <w:p w:rsidR="00CF1F32" w:rsidRDefault="00CF1F32">
      <w:pPr>
        <w:pStyle w:val="BodyText"/>
        <w:spacing w:before="0"/>
        <w:ind w:left="0"/>
        <w:rPr>
          <w:sz w:val="27"/>
        </w:rPr>
      </w:pPr>
    </w:p>
    <w:p w:rsidR="00CF1F32" w:rsidRDefault="002B4429">
      <w:pPr>
        <w:ind w:left="2261" w:right="1972"/>
        <w:jc w:val="center"/>
        <w:rPr>
          <w:b/>
          <w:sz w:val="20"/>
        </w:rPr>
      </w:pPr>
      <w:r>
        <w:rPr>
          <w:b/>
          <w:sz w:val="20"/>
        </w:rPr>
        <w:t>Verification</w:t>
      </w:r>
    </w:p>
    <w:p w:rsidR="00CF1F32" w:rsidRDefault="002B4429">
      <w:pPr>
        <w:tabs>
          <w:tab w:val="left" w:pos="3121"/>
        </w:tabs>
        <w:spacing w:before="193" w:line="276" w:lineRule="auto"/>
        <w:ind w:left="108" w:right="158"/>
        <w:jc w:val="both"/>
        <w:rPr>
          <w:sz w:val="20"/>
        </w:rPr>
      </w:pPr>
      <w:r>
        <w:rPr>
          <w:sz w:val="20"/>
        </w:rPr>
        <w:t>I,</w:t>
      </w:r>
      <w:r>
        <w:rPr>
          <w:spacing w:val="69"/>
          <w:sz w:val="20"/>
        </w:rPr>
        <w:t xml:space="preserve"> </w:t>
      </w:r>
      <w:r>
        <w:rPr>
          <w:sz w:val="20"/>
        </w:rPr>
        <w:t>&lt;</w:t>
      </w:r>
      <w:r>
        <w:rPr>
          <w:sz w:val="20"/>
          <w:u w:val="single"/>
        </w:rPr>
        <w:tab/>
      </w:r>
      <w:r>
        <w:rPr>
          <w:sz w:val="20"/>
        </w:rPr>
        <w:t>&gt;,</w:t>
      </w:r>
      <w:r>
        <w:rPr>
          <w:spacing w:val="21"/>
          <w:sz w:val="20"/>
        </w:rPr>
        <w:t xml:space="preserve"> </w:t>
      </w:r>
      <w:r>
        <w:rPr>
          <w:sz w:val="20"/>
        </w:rPr>
        <w:t>hereby</w:t>
      </w:r>
      <w:r>
        <w:rPr>
          <w:spacing w:val="18"/>
          <w:sz w:val="20"/>
        </w:rPr>
        <w:t xml:space="preserve"> </w:t>
      </w:r>
      <w:r>
        <w:rPr>
          <w:sz w:val="20"/>
        </w:rPr>
        <w:t>solemnly</w:t>
      </w:r>
      <w:r>
        <w:rPr>
          <w:spacing w:val="18"/>
          <w:sz w:val="20"/>
        </w:rPr>
        <w:t xml:space="preserve"> </w:t>
      </w:r>
      <w:r>
        <w:rPr>
          <w:sz w:val="20"/>
        </w:rPr>
        <w:t>affirm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declare</w:t>
      </w:r>
      <w:r>
        <w:rPr>
          <w:spacing w:val="20"/>
          <w:sz w:val="20"/>
        </w:rPr>
        <w:t xml:space="preserve"> </w:t>
      </w:r>
      <w:r>
        <w:rPr>
          <w:sz w:val="20"/>
        </w:rPr>
        <w:t>that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0"/>
          <w:sz w:val="20"/>
        </w:rPr>
        <w:t xml:space="preserve"> </w:t>
      </w:r>
      <w:r>
        <w:rPr>
          <w:sz w:val="20"/>
        </w:rPr>
        <w:t>given</w:t>
      </w:r>
      <w:r>
        <w:rPr>
          <w:spacing w:val="-48"/>
          <w:sz w:val="20"/>
        </w:rPr>
        <w:t xml:space="preserve"> </w:t>
      </w:r>
      <w:r>
        <w:rPr>
          <w:sz w:val="20"/>
        </w:rPr>
        <w:t>hereinabove is true and correct to the best of my knowledge and belief and nothing has been concealed</w:t>
      </w:r>
      <w:r>
        <w:rPr>
          <w:spacing w:val="1"/>
          <w:sz w:val="20"/>
        </w:rPr>
        <w:t xml:space="preserve"> </w:t>
      </w:r>
      <w:r>
        <w:rPr>
          <w:sz w:val="20"/>
        </w:rPr>
        <w:t>therefrom.</w:t>
      </w:r>
    </w:p>
    <w:p w:rsidR="00CF1F32" w:rsidRDefault="00CF1F32">
      <w:pPr>
        <w:spacing w:line="276" w:lineRule="auto"/>
        <w:jc w:val="both"/>
        <w:rPr>
          <w:sz w:val="20"/>
        </w:rPr>
        <w:sectPr w:rsidR="00CF1F32">
          <w:footerReference w:type="default" r:id="rId8"/>
          <w:type w:val="continuous"/>
          <w:pgSz w:w="11910" w:h="16840"/>
          <w:pgMar w:top="1520" w:right="1280" w:bottom="1200" w:left="1440" w:header="720" w:footer="1003" w:gutter="0"/>
          <w:pgNumType w:start="34"/>
          <w:cols w:space="720"/>
        </w:sectPr>
      </w:pPr>
    </w:p>
    <w:p w:rsidR="00CF1F32" w:rsidRDefault="002B4429">
      <w:pPr>
        <w:spacing w:before="72" w:after="4" w:line="276" w:lineRule="auto"/>
        <w:ind w:left="108" w:right="8573"/>
        <w:rPr>
          <w:sz w:val="20"/>
        </w:rPr>
      </w:pPr>
      <w:r>
        <w:rPr>
          <w:sz w:val="20"/>
        </w:rPr>
        <w:lastRenderedPageBreak/>
        <w:t>Place:</w:t>
      </w:r>
      <w:r>
        <w:rPr>
          <w:spacing w:val="-47"/>
          <w:sz w:val="20"/>
        </w:rPr>
        <w:t xml:space="preserve"> </w:t>
      </w:r>
      <w:r>
        <w:rPr>
          <w:sz w:val="20"/>
        </w:rPr>
        <w:t>Date:</w:t>
      </w:r>
    </w:p>
    <w:p w:rsidR="00CF1F32" w:rsidRDefault="002B4429">
      <w:pPr>
        <w:pStyle w:val="BodyText"/>
        <w:spacing w:before="0"/>
        <w:ind w:left="794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.55pt;height:11.9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F1F32" w:rsidRDefault="002B4429">
                  <w:pPr>
                    <w:spacing w:line="228" w:lineRule="exact"/>
                    <w:ind w:left="-1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&lt;Signature&gt;</w:t>
                  </w:r>
                </w:p>
              </w:txbxContent>
            </v:textbox>
            <w10:wrap type="none"/>
            <w10:anchorlock/>
          </v:shape>
        </w:pict>
      </w:r>
    </w:p>
    <w:p w:rsidR="00CF1F32" w:rsidRDefault="00CF1F32">
      <w:pPr>
        <w:pStyle w:val="BodyText"/>
        <w:spacing w:before="4"/>
        <w:ind w:left="0"/>
        <w:rPr>
          <w:sz w:val="6"/>
        </w:rPr>
      </w:pPr>
    </w:p>
    <w:p w:rsidR="00CF1F32" w:rsidRDefault="002B4429">
      <w:pPr>
        <w:spacing w:before="91" w:line="276" w:lineRule="auto"/>
        <w:ind w:left="7461" w:right="158" w:firstLine="1036"/>
        <w:jc w:val="right"/>
        <w:rPr>
          <w:sz w:val="20"/>
        </w:rPr>
      </w:pPr>
      <w:r>
        <w:rPr>
          <w:spacing w:val="-1"/>
          <w:sz w:val="20"/>
        </w:rPr>
        <w:t>Name:</w:t>
      </w:r>
      <w:r>
        <w:rPr>
          <w:spacing w:val="-47"/>
          <w:sz w:val="20"/>
        </w:rPr>
        <w:t xml:space="preserve"> </w:t>
      </w:r>
      <w:r>
        <w:rPr>
          <w:sz w:val="20"/>
        </w:rPr>
        <w:t>Designation/Status:</w:t>
      </w:r>
    </w:p>
    <w:sectPr w:rsidR="00CF1F32">
      <w:footerReference w:type="default" r:id="rId9"/>
      <w:pgSz w:w="11910" w:h="16840"/>
      <w:pgMar w:top="1040" w:right="1280" w:bottom="1200" w:left="14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29" w:rsidRDefault="002B4429">
      <w:r>
        <w:separator/>
      </w:r>
    </w:p>
  </w:endnote>
  <w:endnote w:type="continuationSeparator" w:id="0">
    <w:p w:rsidR="002B4429" w:rsidRDefault="002B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32" w:rsidRDefault="002B4429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35pt;margin-top:780.8pt;width:23.75pt;height:13.05pt;z-index:-15819264;mso-position-horizontal-relative:page;mso-position-vertical-relative:page" filled="f" stroked="f">
          <v:textbox inset="0,0,0,0">
            <w:txbxContent>
              <w:p w:rsidR="00CF1F32" w:rsidRDefault="002B44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65C2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32" w:rsidRDefault="002B4429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35pt;margin-top:780.8pt;width:18.75pt;height:13.05pt;z-index:-15818752;mso-position-horizontal-relative:page;mso-position-vertical-relative:page" filled="f" stroked="f">
          <v:textbox inset="0,0,0,0">
            <w:txbxContent>
              <w:p w:rsidR="00CF1F32" w:rsidRDefault="002B442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29" w:rsidRDefault="002B4429">
      <w:r>
        <w:separator/>
      </w:r>
    </w:p>
  </w:footnote>
  <w:footnote w:type="continuationSeparator" w:id="0">
    <w:p w:rsidR="002B4429" w:rsidRDefault="002B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57B3"/>
    <w:multiLevelType w:val="hybridMultilevel"/>
    <w:tmpl w:val="6428DB86"/>
    <w:lvl w:ilvl="0" w:tplc="22C2F20A">
      <w:start w:val="1"/>
      <w:numFmt w:val="decimal"/>
      <w:lvlText w:val="%1."/>
      <w:lvlJc w:val="left"/>
      <w:pPr>
        <w:ind w:left="117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B81AA8">
      <w:numFmt w:val="bullet"/>
      <w:lvlText w:val="•"/>
      <w:lvlJc w:val="left"/>
      <w:pPr>
        <w:ind w:left="1980" w:hanging="720"/>
      </w:pPr>
      <w:rPr>
        <w:rFonts w:hint="default"/>
        <w:lang w:val="en-US" w:eastAsia="en-US" w:bidi="ar-SA"/>
      </w:rPr>
    </w:lvl>
    <w:lvl w:ilvl="2" w:tplc="DF12615A"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 w:tplc="4CE6938A"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4" w:tplc="9910A3EE">
      <w:numFmt w:val="bullet"/>
      <w:lvlText w:val="•"/>
      <w:lvlJc w:val="left"/>
      <w:pPr>
        <w:ind w:left="4382" w:hanging="720"/>
      </w:pPr>
      <w:rPr>
        <w:rFonts w:hint="default"/>
        <w:lang w:val="en-US" w:eastAsia="en-US" w:bidi="ar-SA"/>
      </w:rPr>
    </w:lvl>
    <w:lvl w:ilvl="5" w:tplc="7090AAF2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 w:tplc="9A8EE114">
      <w:numFmt w:val="bullet"/>
      <w:lvlText w:val="•"/>
      <w:lvlJc w:val="left"/>
      <w:pPr>
        <w:ind w:left="5983" w:hanging="720"/>
      </w:pPr>
      <w:rPr>
        <w:rFonts w:hint="default"/>
        <w:lang w:val="en-US" w:eastAsia="en-US" w:bidi="ar-SA"/>
      </w:rPr>
    </w:lvl>
    <w:lvl w:ilvl="7" w:tplc="7BE46056">
      <w:numFmt w:val="bullet"/>
      <w:lvlText w:val="•"/>
      <w:lvlJc w:val="left"/>
      <w:pPr>
        <w:ind w:left="6784" w:hanging="720"/>
      </w:pPr>
      <w:rPr>
        <w:rFonts w:hint="default"/>
        <w:lang w:val="en-US" w:eastAsia="en-US" w:bidi="ar-SA"/>
      </w:rPr>
    </w:lvl>
    <w:lvl w:ilvl="8" w:tplc="3B3A77B0">
      <w:numFmt w:val="bullet"/>
      <w:lvlText w:val="•"/>
      <w:lvlJc w:val="left"/>
      <w:pPr>
        <w:ind w:left="7585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1F32"/>
    <w:rsid w:val="002B4429"/>
    <w:rsid w:val="007A65C2"/>
    <w:rsid w:val="00C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3"/>
      <w:ind w:left="2261" w:right="242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037" w:hanging="58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3"/>
      <w:ind w:left="2261" w:right="242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037" w:hanging="5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>Hewlett-Packard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cp:lastModifiedBy>sharma</cp:lastModifiedBy>
  <cp:revision>2</cp:revision>
  <dcterms:created xsi:type="dcterms:W3CDTF">2021-05-24T08:33:00Z</dcterms:created>
  <dcterms:modified xsi:type="dcterms:W3CDTF">2021-05-24T10:22:00Z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