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4"/>
        <w:ind w:left="4397" w:right="4355" w:firstLine="0"/>
        <w:jc w:val="center"/>
      </w:pPr>
      <w:r>
        <w:rPr/>
        <w:t>[FORM</w:t>
      </w:r>
      <w:r>
        <w:rPr>
          <w:spacing w:val="-4"/>
        </w:rPr>
        <w:t> </w:t>
      </w:r>
      <w:r>
        <w:rPr/>
        <w:t>GST</w:t>
      </w:r>
      <w:r>
        <w:rPr>
          <w:spacing w:val="-3"/>
        </w:rPr>
        <w:t> </w:t>
      </w:r>
      <w:r>
        <w:rPr/>
        <w:t>DRC- 03]</w:t>
      </w:r>
      <w:r>
        <w:rPr>
          <w:vertAlign w:val="superscript"/>
        </w:rPr>
        <w:t>277</w:t>
      </w:r>
    </w:p>
    <w:p>
      <w:pPr>
        <w:spacing w:before="191"/>
        <w:ind w:left="4273" w:right="0" w:firstLine="0"/>
        <w:jc w:val="left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 142(2) 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142 (3)]</w:t>
      </w:r>
    </w:p>
    <w:p>
      <w:pPr>
        <w:pStyle w:val="Heading1"/>
        <w:spacing w:line="278" w:lineRule="auto"/>
      </w:pPr>
      <w:r>
        <w:rPr/>
        <w:t>Intimation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payment</w:t>
      </w:r>
      <w:r>
        <w:rPr>
          <w:spacing w:val="23"/>
        </w:rPr>
        <w:t> </w:t>
      </w:r>
      <w:r>
        <w:rPr/>
        <w:t>made</w:t>
      </w:r>
      <w:r>
        <w:rPr>
          <w:spacing w:val="25"/>
        </w:rPr>
        <w:t> </w:t>
      </w:r>
      <w:r>
        <w:rPr/>
        <w:t>voluntarily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made</w:t>
      </w:r>
      <w:r>
        <w:rPr>
          <w:spacing w:val="25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show</w:t>
      </w:r>
      <w:r>
        <w:rPr>
          <w:spacing w:val="25"/>
        </w:rPr>
        <w:t> </w:t>
      </w:r>
      <w:r>
        <w:rPr/>
        <w:t>cause</w:t>
      </w:r>
      <w:r>
        <w:rPr>
          <w:spacing w:val="26"/>
        </w:rPr>
        <w:t> </w:t>
      </w:r>
      <w:r>
        <w:rPr/>
        <w:t>notice</w:t>
      </w:r>
      <w:r>
        <w:rPr>
          <w:spacing w:val="25"/>
        </w:rPr>
        <w:t> </w:t>
      </w:r>
      <w:r>
        <w:rPr/>
        <w:t>(SCN)</w:t>
      </w:r>
      <w:r>
        <w:rPr>
          <w:spacing w:val="26"/>
        </w:rPr>
        <w:t> </w:t>
      </w:r>
      <w:r>
        <w:rPr/>
        <w:t>or</w:t>
      </w:r>
      <w:r>
        <w:rPr>
          <w:spacing w:val="-52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[or</w:t>
      </w:r>
      <w:r>
        <w:rPr>
          <w:spacing w:val="-2"/>
        </w:rPr>
        <w:t> </w:t>
      </w:r>
      <w:r>
        <w:rPr/>
        <w:t>intimation of tax</w:t>
      </w:r>
      <w:r>
        <w:rPr>
          <w:spacing w:val="-2"/>
        </w:rPr>
        <w:t> </w:t>
      </w:r>
      <w:r>
        <w:rPr/>
        <w:t>ascertained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FORM GST</w:t>
      </w:r>
      <w:r>
        <w:rPr>
          <w:spacing w:val="-3"/>
        </w:rPr>
        <w:t> </w:t>
      </w:r>
      <w:r>
        <w:rPr/>
        <w:t>DRC-01A]</w:t>
      </w:r>
      <w:r>
        <w:rPr>
          <w:vertAlign w:val="superscript"/>
        </w:rPr>
        <w:t>278</w:t>
      </w:r>
    </w:p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756"/>
        <w:gridCol w:w="535"/>
        <w:gridCol w:w="768"/>
        <w:gridCol w:w="595"/>
        <w:gridCol w:w="854"/>
        <w:gridCol w:w="1111"/>
        <w:gridCol w:w="527"/>
        <w:gridCol w:w="794"/>
        <w:gridCol w:w="493"/>
        <w:gridCol w:w="179"/>
        <w:gridCol w:w="832"/>
        <w:gridCol w:w="669"/>
        <w:gridCol w:w="942"/>
      </w:tblGrid>
      <w:tr>
        <w:trPr>
          <w:trHeight w:val="472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5547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547" w:type="dxa"/>
          </w:tcPr>
          <w:p>
            <w:pPr>
              <w:pStyle w:val="TableParagraph"/>
              <w:spacing w:before="22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22"/>
              <w:ind w:left="115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547" w:type="dxa"/>
            <w:gridSpan w:val="8"/>
          </w:tcPr>
          <w:p>
            <w:pPr>
              <w:pStyle w:val="TableParagraph"/>
              <w:spacing w:before="22"/>
              <w:ind w:left="116"/>
              <w:rPr>
                <w:sz w:val="22"/>
              </w:rPr>
            </w:pPr>
            <w:r>
              <w:rPr>
                <w:sz w:val="22"/>
              </w:rPr>
              <w:t>&lt; Auto&gt;</w:t>
            </w:r>
          </w:p>
        </w:tc>
      </w:tr>
      <w:tr>
        <w:trPr>
          <w:trHeight w:val="1985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payment</w:t>
            </w:r>
          </w:p>
        </w:tc>
        <w:tc>
          <w:tcPr>
            <w:tcW w:w="5547" w:type="dxa"/>
            <w:gridSpan w:val="8"/>
          </w:tcPr>
          <w:p>
            <w:pPr>
              <w:pStyle w:val="TableParagraph"/>
              <w:spacing w:before="20"/>
              <w:ind w:left="116"/>
              <w:rPr>
                <w:sz w:val="22"/>
              </w:rPr>
            </w:pPr>
            <w:r>
              <w:rPr>
                <w:sz w:val="22"/>
              </w:rPr>
              <w:t>&lt;&lt;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down&gt;&gt;</w:t>
            </w:r>
          </w:p>
          <w:p>
            <w:pPr>
              <w:pStyle w:val="TableParagraph"/>
              <w:spacing w:line="259" w:lineRule="auto" w:before="196"/>
              <w:ind w:left="116" w:right="212"/>
              <w:rPr>
                <w:sz w:val="22"/>
              </w:rPr>
            </w:pPr>
            <w:r>
              <w:rPr>
                <w:sz w:val="22"/>
              </w:rPr>
              <w:t>[Audit, inspection or investigation, voluntary, SCN, annual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return, reconciliation statement, scrutiny, intimation of 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ascertained through FORM GST DRC-01A, Mismatch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(Form GSTR-1and Form GSTR-3B), Mismatch (Form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GSTR-2B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GSTR-3B), others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(specify)]</w:t>
            </w:r>
            <w:r>
              <w:rPr>
                <w:sz w:val="22"/>
                <w:vertAlign w:val="superscript"/>
              </w:rPr>
              <w:t>279</w:t>
            </w:r>
          </w:p>
        </w:tc>
      </w:tr>
      <w:tr>
        <w:trPr>
          <w:trHeight w:val="921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line="259" w:lineRule="auto" w:before="20"/>
              <w:ind w:left="115" w:right="656"/>
              <w:rPr>
                <w:sz w:val="22"/>
              </w:rPr>
            </w:pPr>
            <w:r>
              <w:rPr>
                <w:sz w:val="22"/>
              </w:rPr>
              <w:t>Section under which voluntary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payment is made</w:t>
            </w:r>
          </w:p>
        </w:tc>
        <w:tc>
          <w:tcPr>
            <w:tcW w:w="5547" w:type="dxa"/>
            <w:gridSpan w:val="8"/>
          </w:tcPr>
          <w:p>
            <w:pPr>
              <w:pStyle w:val="TableParagraph"/>
              <w:spacing w:before="20"/>
              <w:ind w:left="116"/>
              <w:rPr>
                <w:sz w:val="22"/>
              </w:rPr>
            </w:pPr>
            <w:r>
              <w:rPr>
                <w:sz w:val="22"/>
              </w:rPr>
              <w:t>&lt;&lt;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down&gt;&gt;</w:t>
            </w:r>
          </w:p>
        </w:tc>
      </w:tr>
      <w:tr>
        <w:trPr>
          <w:trHeight w:val="1811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line="259" w:lineRule="auto" w:before="20"/>
              <w:ind w:left="115" w:right="191"/>
              <w:rPr>
                <w:sz w:val="22"/>
              </w:rPr>
            </w:pPr>
            <w:r>
              <w:rPr>
                <w:sz w:val="22"/>
              </w:rPr>
              <w:t>Details of show cause notice,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 is made within 30 days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 issue[, scrutiny, intimation of tax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ascertained through Form GST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DRC01A, audit, inspection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(specify)]</w:t>
            </w:r>
            <w:r>
              <w:rPr>
                <w:sz w:val="22"/>
                <w:vertAlign w:val="superscript"/>
              </w:rPr>
              <w:t>280</w:t>
            </w:r>
          </w:p>
        </w:tc>
        <w:tc>
          <w:tcPr>
            <w:tcW w:w="2925" w:type="dxa"/>
            <w:gridSpan w:val="4"/>
          </w:tcPr>
          <w:p>
            <w:pPr>
              <w:pStyle w:val="TableParagraph"/>
              <w:spacing w:before="20"/>
              <w:ind w:left="116"/>
              <w:rPr>
                <w:sz w:val="22"/>
              </w:rPr>
            </w:pPr>
            <w:r>
              <w:rPr>
                <w:sz w:val="22"/>
              </w:rPr>
              <w:t>Reference No.</w:t>
            </w:r>
          </w:p>
        </w:tc>
        <w:tc>
          <w:tcPr>
            <w:tcW w:w="2622" w:type="dxa"/>
            <w:gridSpan w:val="4"/>
          </w:tcPr>
          <w:p>
            <w:pPr>
              <w:pStyle w:val="TableParagraph"/>
              <w:spacing w:before="20"/>
              <w:ind w:left="120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issue</w:t>
            </w:r>
          </w:p>
        </w:tc>
      </w:tr>
      <w:tr>
        <w:trPr>
          <w:trHeight w:val="472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547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055" w:type="dxa"/>
            <w:gridSpan w:val="13"/>
          </w:tcPr>
          <w:p>
            <w:pPr>
              <w:pStyle w:val="TableParagraph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penalty,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  <w:p>
            <w:pPr>
              <w:pStyle w:val="TableParagraph"/>
              <w:spacing w:before="196"/>
              <w:ind w:left="115"/>
              <w:rPr>
                <w:sz w:val="22"/>
              </w:rPr>
            </w:pPr>
            <w:r>
              <w:rPr>
                <w:sz w:val="22"/>
              </w:rPr>
              <w:t>(Amount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Rs.)</w:t>
            </w:r>
          </w:p>
        </w:tc>
      </w:tr>
      <w:tr>
        <w:trPr>
          <w:trHeight w:val="1600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left="146"/>
              <w:rPr>
                <w:sz w:val="22"/>
              </w:rPr>
            </w:pPr>
            <w:r>
              <w:rPr>
                <w:sz w:val="22"/>
              </w:rPr>
              <w:t>Sr.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56" w:type="dxa"/>
          </w:tcPr>
          <w:p>
            <w:pPr>
              <w:pStyle w:val="TableParagraph"/>
              <w:spacing w:line="259" w:lineRule="auto" w:before="20"/>
              <w:ind w:left="110" w:right="41" w:firstLine="115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Act</w:t>
            </w:r>
          </w:p>
        </w:tc>
        <w:tc>
          <w:tcPr>
            <w:tcW w:w="768" w:type="dxa"/>
          </w:tcPr>
          <w:p>
            <w:pPr>
              <w:pStyle w:val="TableParagraph"/>
              <w:spacing w:line="259" w:lineRule="auto" w:before="20"/>
              <w:ind w:left="110" w:right="55"/>
              <w:jc w:val="center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(POS)</w:t>
            </w:r>
          </w:p>
        </w:tc>
        <w:tc>
          <w:tcPr>
            <w:tcW w:w="595" w:type="dxa"/>
          </w:tcPr>
          <w:p>
            <w:pPr>
              <w:pStyle w:val="TableParagraph"/>
              <w:spacing w:line="259" w:lineRule="auto" w:before="20"/>
              <w:ind w:left="108" w:right="41" w:firstLine="4"/>
              <w:rPr>
                <w:sz w:val="22"/>
              </w:rPr>
            </w:pPr>
            <w:r>
              <w:rPr>
                <w:sz w:val="22"/>
              </w:rPr>
              <w:t>Tax/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Cess</w:t>
            </w:r>
          </w:p>
        </w:tc>
        <w:tc>
          <w:tcPr>
            <w:tcW w:w="854" w:type="dxa"/>
          </w:tcPr>
          <w:p>
            <w:pPr>
              <w:pStyle w:val="TableParagraph"/>
              <w:spacing w:before="20"/>
              <w:ind w:left="106" w:right="38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111" w:type="dxa"/>
          </w:tcPr>
          <w:p>
            <w:pPr>
              <w:pStyle w:val="TableParagraph"/>
              <w:spacing w:line="259" w:lineRule="auto" w:before="20"/>
              <w:ind w:left="123" w:right="53"/>
              <w:rPr>
                <w:sz w:val="22"/>
              </w:rPr>
            </w:pPr>
            <w:r>
              <w:rPr>
                <w:sz w:val="22"/>
              </w:rPr>
              <w:t>Penalty, if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applicable</w:t>
            </w:r>
          </w:p>
        </w:tc>
        <w:tc>
          <w:tcPr>
            <w:tcW w:w="527" w:type="dxa"/>
          </w:tcPr>
          <w:p>
            <w:pPr>
              <w:pStyle w:val="TableParagraph"/>
              <w:spacing w:before="20"/>
              <w:ind w:left="121" w:right="37"/>
              <w:jc w:val="center"/>
              <w:rPr>
                <w:sz w:val="22"/>
              </w:rPr>
            </w:pPr>
            <w:r>
              <w:rPr>
                <w:sz w:val="22"/>
              </w:rPr>
              <w:t>Fee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119" w:right="37"/>
              <w:jc w:val="center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672" w:type="dxa"/>
            <w:gridSpan w:val="2"/>
          </w:tcPr>
          <w:p>
            <w:pPr>
              <w:pStyle w:val="TableParagraph"/>
              <w:spacing w:before="20"/>
              <w:ind w:left="14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832" w:type="dxa"/>
          </w:tcPr>
          <w:p>
            <w:pPr>
              <w:pStyle w:val="TableParagraph"/>
              <w:spacing w:line="266" w:lineRule="auto" w:before="20"/>
              <w:ind w:left="121" w:right="48"/>
              <w:jc w:val="both"/>
              <w:rPr>
                <w:sz w:val="22"/>
              </w:rPr>
            </w:pPr>
            <w:r>
              <w:rPr>
                <w:sz w:val="22"/>
              </w:rPr>
              <w:t>Ledger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utilised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(Cash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before="149"/>
              <w:ind w:left="121"/>
              <w:rPr>
                <w:sz w:val="22"/>
              </w:rPr>
            </w:pPr>
            <w:r>
              <w:rPr>
                <w:sz w:val="22"/>
              </w:rPr>
              <w:t>Credit)</w:t>
            </w:r>
          </w:p>
        </w:tc>
        <w:tc>
          <w:tcPr>
            <w:tcW w:w="669" w:type="dxa"/>
          </w:tcPr>
          <w:p>
            <w:pPr>
              <w:pStyle w:val="TableParagraph"/>
              <w:spacing w:line="259" w:lineRule="auto" w:before="20"/>
              <w:ind w:left="134" w:right="33" w:hanging="17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  <w:p>
            <w:pPr>
              <w:pStyle w:val="TableParagraph"/>
              <w:spacing w:before="162"/>
              <w:ind w:left="201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942" w:type="dxa"/>
          </w:tcPr>
          <w:p>
            <w:pPr>
              <w:pStyle w:val="TableParagraph"/>
              <w:spacing w:line="259" w:lineRule="auto" w:before="20"/>
              <w:ind w:left="276" w:right="88" w:hanging="106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</w:tc>
      </w:tr>
      <w:tr>
        <w:trPr>
          <w:trHeight w:val="443" w:hRule="atLeast"/>
        </w:trPr>
        <w:tc>
          <w:tcPr>
            <w:tcW w:w="547" w:type="dxa"/>
          </w:tcPr>
          <w:p>
            <w:pPr>
              <w:pStyle w:val="TableParagraph"/>
              <w:spacing w:before="20"/>
              <w:ind w:right="2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before="20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before="20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spacing w:before="20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5" w:type="dxa"/>
          </w:tcPr>
          <w:p>
            <w:pPr>
              <w:pStyle w:val="TableParagraph"/>
              <w:spacing w:before="20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spacing w:before="2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11" w:type="dxa"/>
          </w:tcPr>
          <w:p>
            <w:pPr>
              <w:pStyle w:val="TableParagraph"/>
              <w:spacing w:before="20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7" w:type="dxa"/>
          </w:tcPr>
          <w:p>
            <w:pPr>
              <w:pStyle w:val="TableParagraph"/>
              <w:spacing w:before="20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20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2" w:type="dxa"/>
            <w:gridSpan w:val="2"/>
          </w:tcPr>
          <w:p>
            <w:pPr>
              <w:pStyle w:val="TableParagraph"/>
              <w:spacing w:before="20"/>
              <w:ind w:left="22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289" w:right="27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9" w:type="dxa"/>
          </w:tcPr>
          <w:p>
            <w:pPr>
              <w:pStyle w:val="TableParagraph"/>
              <w:spacing w:before="20"/>
              <w:ind w:left="22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spacing w:before="20"/>
              <w:ind w:left="346" w:right="32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446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100" w:right="0" w:firstLine="0"/>
        <w:jc w:val="left"/>
        <w:rPr>
          <w:sz w:val="14"/>
        </w:rPr>
      </w:pPr>
      <w:r>
        <w:rPr>
          <w:sz w:val="14"/>
        </w:rPr>
        <w:t>281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781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00"/>
      </w:pPr>
      <w:r>
        <w:rPr>
          <w:vertAlign w:val="superscript"/>
        </w:rPr>
        <w:t>277</w:t>
      </w:r>
      <w:r>
        <w:rPr>
          <w:vertAlign w:val="baseline"/>
        </w:rPr>
        <w:t>Subsituted</w:t>
      </w:r>
      <w:r>
        <w:rPr>
          <w:spacing w:val="-1"/>
          <w:vertAlign w:val="baseline"/>
        </w:rPr>
        <w:t> </w:t>
      </w:r>
      <w:r>
        <w:rPr>
          <w:vertAlign w:val="baseline"/>
        </w:rPr>
        <w:t>vide</w:t>
      </w:r>
      <w:r>
        <w:rPr>
          <w:spacing w:val="-1"/>
          <w:vertAlign w:val="baseline"/>
        </w:rPr>
        <w:t> </w:t>
      </w:r>
      <w:r>
        <w:rPr>
          <w:vertAlign w:val="baseline"/>
        </w:rPr>
        <w:t>Notf</w:t>
      </w:r>
      <w:r>
        <w:rPr>
          <w:spacing w:val="-4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31/2019-CT</w:t>
      </w:r>
      <w:r>
        <w:rPr>
          <w:spacing w:val="2"/>
          <w:vertAlign w:val="baseline"/>
        </w:rPr>
        <w:t> </w:t>
      </w:r>
      <w:r>
        <w:rPr>
          <w:vertAlign w:val="baseline"/>
        </w:rPr>
        <w:t>dt.</w:t>
      </w:r>
      <w:r>
        <w:rPr>
          <w:spacing w:val="-4"/>
          <w:vertAlign w:val="baseline"/>
        </w:rPr>
        <w:t> </w:t>
      </w:r>
      <w:r>
        <w:rPr>
          <w:vertAlign w:val="baseline"/>
        </w:rPr>
        <w:t>28.06.2019</w:t>
      </w:r>
    </w:p>
    <w:p>
      <w:pPr>
        <w:pStyle w:val="BodyText"/>
        <w:ind w:left="1100"/>
      </w:pPr>
      <w:r>
        <w:rPr>
          <w:vertAlign w:val="superscript"/>
        </w:rPr>
        <w:t>278</w:t>
      </w:r>
      <w:r>
        <w:rPr>
          <w:spacing w:val="-3"/>
          <w:vertAlign w:val="baseline"/>
        </w:rPr>
        <w:t> </w:t>
      </w:r>
      <w:r>
        <w:rPr>
          <w:vertAlign w:val="baseline"/>
        </w:rPr>
        <w:t>Inserted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Notf.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37/2021-CT dt.</w:t>
      </w:r>
      <w:r>
        <w:rPr>
          <w:spacing w:val="-2"/>
          <w:vertAlign w:val="baseline"/>
        </w:rPr>
        <w:t> </w:t>
      </w:r>
      <w:r>
        <w:rPr>
          <w:vertAlign w:val="baseline"/>
        </w:rPr>
        <w:t>01.12.2021</w:t>
      </w:r>
    </w:p>
    <w:p>
      <w:pPr>
        <w:pStyle w:val="BodyText"/>
        <w:spacing w:before="1"/>
        <w:ind w:left="1100" w:right="1323"/>
      </w:pPr>
      <w:r>
        <w:rPr>
          <w:spacing w:val="-1"/>
          <w:vertAlign w:val="superscript"/>
        </w:rPr>
        <w:t>279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Substituted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―Audit,</w:t>
      </w:r>
      <w:r>
        <w:rPr>
          <w:spacing w:val="-12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-10"/>
          <w:vertAlign w:val="baseline"/>
        </w:rPr>
        <w:t> </w:t>
      </w:r>
      <w:r>
        <w:rPr>
          <w:vertAlign w:val="baseline"/>
        </w:rPr>
        <w:t>voluntary,</w:t>
      </w:r>
      <w:r>
        <w:rPr>
          <w:spacing w:val="-9"/>
          <w:vertAlign w:val="baseline"/>
        </w:rPr>
        <w:t> </w:t>
      </w:r>
      <w:r>
        <w:rPr>
          <w:vertAlign w:val="baseline"/>
        </w:rPr>
        <w:t>SCN,</w:t>
      </w:r>
      <w:r>
        <w:rPr>
          <w:spacing w:val="-1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1"/>
          <w:vertAlign w:val="baseline"/>
        </w:rPr>
        <w:t> </w:t>
      </w:r>
      <w:r>
        <w:rPr>
          <w:vertAlign w:val="baseline"/>
        </w:rPr>
        <w:t>return,</w:t>
      </w:r>
      <w:r>
        <w:rPr>
          <w:spacing w:val="-11"/>
          <w:vertAlign w:val="baseline"/>
        </w:rPr>
        <w:t> </w:t>
      </w:r>
      <w:r>
        <w:rPr>
          <w:vertAlign w:val="baseline"/>
        </w:rPr>
        <w:t>reconciliation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-12"/>
          <w:vertAlign w:val="baseline"/>
        </w:rPr>
        <w:t> </w:t>
      </w:r>
      <w:r>
        <w:rPr>
          <w:vertAlign w:val="baseline"/>
        </w:rPr>
        <w:t>others</w:t>
      </w:r>
      <w:r>
        <w:rPr>
          <w:spacing w:val="-47"/>
          <w:vertAlign w:val="baseline"/>
        </w:rPr>
        <w:t> </w:t>
      </w:r>
      <w:r>
        <w:rPr>
          <w:vertAlign w:val="baseline"/>
        </w:rPr>
        <w:t>(specify)‖</w:t>
      </w:r>
      <w:r>
        <w:rPr>
          <w:spacing w:val="3"/>
          <w:vertAlign w:val="baseline"/>
        </w:rPr>
        <w:t> </w:t>
      </w:r>
      <w:r>
        <w:rPr>
          <w:vertAlign w:val="baseline"/>
        </w:rPr>
        <w:t>vide Notf. No. 37/2021-CT</w:t>
      </w:r>
      <w:r>
        <w:rPr>
          <w:spacing w:val="3"/>
          <w:vertAlign w:val="baseline"/>
        </w:rPr>
        <w:t> </w:t>
      </w:r>
      <w:r>
        <w:rPr>
          <w:vertAlign w:val="baseline"/>
        </w:rPr>
        <w:t>dt.</w:t>
      </w:r>
      <w:r>
        <w:rPr>
          <w:spacing w:val="-1"/>
          <w:vertAlign w:val="baseline"/>
        </w:rPr>
        <w:t> </w:t>
      </w:r>
      <w:r>
        <w:rPr>
          <w:vertAlign w:val="baseline"/>
        </w:rPr>
        <w:t>01.12.2021</w:t>
      </w:r>
    </w:p>
    <w:p>
      <w:pPr>
        <w:pStyle w:val="BodyText"/>
        <w:spacing w:before="4"/>
        <w:ind w:left="1100"/>
      </w:pPr>
      <w:r>
        <w:rPr>
          <w:rFonts w:ascii="Calibri"/>
          <w:vertAlign w:val="superscript"/>
        </w:rPr>
        <w:t>280</w:t>
      </w:r>
      <w:r>
        <w:rPr>
          <w:rFonts w:ascii="Calibri"/>
          <w:spacing w:val="-4"/>
          <w:vertAlign w:val="baseline"/>
        </w:rPr>
        <w:t> </w:t>
      </w:r>
      <w:r>
        <w:rPr>
          <w:vertAlign w:val="baseline"/>
        </w:rPr>
        <w:t>Inserted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vide</w:t>
      </w:r>
      <w:r>
        <w:rPr>
          <w:spacing w:val="-3"/>
          <w:vertAlign w:val="baseline"/>
        </w:rPr>
        <w:t> </w:t>
      </w:r>
      <w:r>
        <w:rPr>
          <w:vertAlign w:val="baseline"/>
        </w:rPr>
        <w:t>Notf.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37/2021-CT dt.</w:t>
      </w:r>
      <w:r>
        <w:rPr>
          <w:spacing w:val="-2"/>
          <w:vertAlign w:val="baseline"/>
        </w:rPr>
        <w:t> </w:t>
      </w:r>
      <w:r>
        <w:rPr>
          <w:vertAlign w:val="baseline"/>
        </w:rPr>
        <w:t>01.12.2021</w:t>
      </w:r>
    </w:p>
    <w:p>
      <w:pPr>
        <w:pStyle w:val="BodyText"/>
        <w:spacing w:before="1"/>
        <w:ind w:left="1100"/>
      </w:pPr>
      <w:r>
        <w:rPr>
          <w:rFonts w:ascii="Calibri"/>
          <w:vertAlign w:val="superscript"/>
        </w:rPr>
        <w:t>281</w:t>
      </w:r>
      <w:r>
        <w:rPr>
          <w:rFonts w:ascii="Calibri"/>
          <w:spacing w:val="-3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3"/>
          <w:vertAlign w:val="baseline"/>
        </w:rPr>
        <w:t> </w:t>
      </w:r>
      <w:r>
        <w:rPr>
          <w:vertAlign w:val="baseline"/>
        </w:rPr>
        <w:t>Notf.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37/2021-CT</w:t>
      </w:r>
      <w:r>
        <w:rPr>
          <w:spacing w:val="-2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01.12.2021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73" w:top="920" w:bottom="1160" w:left="340" w:right="380"/>
          <w:pgNumType w:start="414"/>
        </w:sectPr>
      </w:pPr>
    </w:p>
    <w:p>
      <w:pPr>
        <w:pStyle w:val="ListParagraph"/>
        <w:numPr>
          <w:ilvl w:val="0"/>
          <w:numId w:val="1"/>
        </w:numPr>
        <w:tabs>
          <w:tab w:pos="1461" w:val="left" w:leader="none"/>
          <w:tab w:pos="3433" w:val="left" w:leader="none"/>
        </w:tabs>
        <w:spacing w:line="240" w:lineRule="auto" w:before="62" w:after="0"/>
        <w:ind w:left="1460" w:right="0" w:hanging="219"/>
        <w:jc w:val="left"/>
        <w:rPr>
          <w:sz w:val="22"/>
        </w:rPr>
      </w:pPr>
      <w:r>
        <w:rPr>
          <w:sz w:val="22"/>
        </w:rPr>
        <w:t>Reasons,</w:t>
      </w:r>
      <w:r>
        <w:rPr>
          <w:spacing w:val="-1"/>
          <w:sz w:val="22"/>
        </w:rPr>
        <w:t> </w:t>
      </w:r>
      <w:r>
        <w:rPr>
          <w:sz w:val="22"/>
        </w:rPr>
        <w:t>if any</w:t>
      </w:r>
      <w:r>
        <w:rPr>
          <w:spacing w:val="-2"/>
          <w:sz w:val="22"/>
        </w:rPr>
        <w:t> </w:t>
      </w:r>
      <w:r>
        <w:rPr>
          <w:sz w:val="22"/>
        </w:rPr>
        <w:t>-</w:t>
        <w:tab/>
        <w:t>&lt;&lt;</w:t>
      </w:r>
      <w:r>
        <w:rPr>
          <w:spacing w:val="1"/>
          <w:sz w:val="22"/>
        </w:rPr>
        <w:t> </w:t>
      </w:r>
      <w:r>
        <w:rPr>
          <w:sz w:val="22"/>
        </w:rPr>
        <w:t>Text</w:t>
      </w:r>
      <w:r>
        <w:rPr>
          <w:spacing w:val="1"/>
          <w:sz w:val="22"/>
        </w:rPr>
        <w:t> </w:t>
      </w:r>
      <w:r>
        <w:rPr>
          <w:sz w:val="22"/>
        </w:rPr>
        <w:t>box&gt;&gt;</w:t>
      </w: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240" w:lineRule="auto" w:before="41" w:after="0"/>
        <w:ind w:left="1460" w:right="0" w:hanging="246"/>
        <w:jc w:val="left"/>
        <w:rPr>
          <w:sz w:val="22"/>
        </w:rPr>
      </w:pPr>
      <w:r>
        <w:rPr>
          <w:sz w:val="22"/>
        </w:rPr>
        <w:t>Verification-</w:t>
      </w:r>
    </w:p>
    <w:p>
      <w:pPr>
        <w:spacing w:line="276" w:lineRule="auto" w:before="206"/>
        <w:ind w:left="1242" w:right="1323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24"/>
          <w:sz w:val="22"/>
        </w:rPr>
        <w:t> </w:t>
      </w:r>
      <w:r>
        <w:rPr>
          <w:sz w:val="22"/>
        </w:rPr>
        <w:t>hereby</w:t>
      </w:r>
      <w:r>
        <w:rPr>
          <w:spacing w:val="25"/>
          <w:sz w:val="22"/>
        </w:rPr>
        <w:t> </w:t>
      </w:r>
      <w:r>
        <w:rPr>
          <w:sz w:val="22"/>
        </w:rPr>
        <w:t>solemnly</w:t>
      </w:r>
      <w:r>
        <w:rPr>
          <w:spacing w:val="24"/>
          <w:sz w:val="22"/>
        </w:rPr>
        <w:t> </w:t>
      </w:r>
      <w:r>
        <w:rPr>
          <w:sz w:val="22"/>
        </w:rPr>
        <w:t>affirm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declare</w:t>
      </w:r>
      <w:r>
        <w:rPr>
          <w:spacing w:val="24"/>
          <w:sz w:val="22"/>
        </w:rPr>
        <w:t> </w:t>
      </w:r>
      <w:r>
        <w:rPr>
          <w:sz w:val="22"/>
        </w:rPr>
        <w:t>that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information</w:t>
      </w:r>
      <w:r>
        <w:rPr>
          <w:spacing w:val="27"/>
          <w:sz w:val="22"/>
        </w:rPr>
        <w:t> </w:t>
      </w:r>
      <w:r>
        <w:rPr>
          <w:sz w:val="22"/>
        </w:rPr>
        <w:t>given</w:t>
      </w:r>
      <w:r>
        <w:rPr>
          <w:spacing w:val="27"/>
          <w:sz w:val="22"/>
        </w:rPr>
        <w:t> </w:t>
      </w:r>
      <w:r>
        <w:rPr>
          <w:sz w:val="22"/>
        </w:rPr>
        <w:t>hereinabove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true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correct 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 of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belief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nothing</w:t>
      </w:r>
      <w:r>
        <w:rPr>
          <w:spacing w:val="-4"/>
          <w:sz w:val="22"/>
        </w:rPr>
        <w:t> </w:t>
      </w:r>
      <w:r>
        <w:rPr>
          <w:sz w:val="22"/>
        </w:rPr>
        <w:t>has been</w:t>
      </w:r>
      <w:r>
        <w:rPr>
          <w:spacing w:val="-1"/>
          <w:sz w:val="22"/>
        </w:rPr>
        <w:t> </w:t>
      </w:r>
      <w:r>
        <w:rPr>
          <w:sz w:val="22"/>
        </w:rPr>
        <w:t>concealed</w:t>
      </w:r>
      <w:r>
        <w:rPr>
          <w:spacing w:val="-1"/>
          <w:sz w:val="22"/>
        </w:rPr>
        <w:t> </w:t>
      </w:r>
      <w:r>
        <w:rPr>
          <w:sz w:val="22"/>
        </w:rPr>
        <w:t>therefrom.</w:t>
      </w:r>
    </w:p>
    <w:p>
      <w:pPr>
        <w:spacing w:before="172"/>
        <w:ind w:left="614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Authorized</w:t>
      </w:r>
      <w:r>
        <w:rPr>
          <w:spacing w:val="-3"/>
          <w:sz w:val="22"/>
        </w:rPr>
        <w:t> </w:t>
      </w:r>
      <w:r>
        <w:rPr>
          <w:sz w:val="22"/>
        </w:rPr>
        <w:t>Signatory</w:t>
      </w:r>
    </w:p>
    <w:p>
      <w:pPr>
        <w:spacing w:line="400" w:lineRule="auto" w:before="208"/>
        <w:ind w:left="6527" w:right="2877" w:firstLine="664"/>
        <w:jc w:val="left"/>
        <w:rPr>
          <w:sz w:val="22"/>
        </w:rPr>
      </w:pP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Designation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Status</w:t>
      </w:r>
    </w:p>
    <w:p>
      <w:pPr>
        <w:spacing w:before="4"/>
        <w:ind w:left="1100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9169pt;width:451.42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59"/>
        <w:gridCol w:w="960"/>
        <w:gridCol w:w="959"/>
        <w:gridCol w:w="959"/>
        <w:gridCol w:w="959"/>
        <w:gridCol w:w="1119"/>
        <w:gridCol w:w="803"/>
        <w:gridCol w:w="678"/>
        <w:gridCol w:w="959"/>
        <w:gridCol w:w="959"/>
        <w:gridCol w:w="668"/>
      </w:tblGrid>
      <w:tr>
        <w:trPr>
          <w:trHeight w:val="1257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43" w:right="136"/>
              <w:jc w:val="center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92" w:right="162" w:firstLine="115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43" w:right="135"/>
              <w:jc w:val="center"/>
              <w:rPr>
                <w:sz w:val="22"/>
              </w:rPr>
            </w:pPr>
            <w:r>
              <w:rPr>
                <w:sz w:val="22"/>
              </w:rPr>
              <w:t>Act</w:t>
            </w:r>
          </w:p>
        </w:tc>
        <w:tc>
          <w:tcPr>
            <w:tcW w:w="95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86" w:right="108" w:hanging="65"/>
              <w:jc w:val="both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(POS)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73" w:right="240" w:firstLine="4"/>
              <w:rPr>
                <w:sz w:val="22"/>
              </w:rPr>
            </w:pPr>
            <w:r>
              <w:rPr>
                <w:sz w:val="22"/>
              </w:rPr>
              <w:t>Tax/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Cess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93" w:right="155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119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97" w:right="168" w:hanging="291"/>
              <w:rPr>
                <w:sz w:val="22"/>
              </w:rPr>
            </w:pPr>
            <w:r>
              <w:rPr>
                <w:sz w:val="22"/>
              </w:rPr>
              <w:t>Penalty,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if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applicable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95" w:right="71"/>
              <w:jc w:val="center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93" w:right="69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959" w:type="dxa"/>
          </w:tcPr>
          <w:p>
            <w:pPr>
              <w:pStyle w:val="TableParagraph"/>
              <w:spacing w:before="123"/>
              <w:ind w:left="163" w:right="133" w:firstLine="14"/>
              <w:jc w:val="both"/>
              <w:rPr>
                <w:sz w:val="22"/>
              </w:rPr>
            </w:pPr>
            <w:r>
              <w:rPr>
                <w:sz w:val="22"/>
              </w:rPr>
              <w:t>Ledger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utilised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(Cash 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Credit)</w:t>
            </w:r>
          </w:p>
        </w:tc>
        <w:tc>
          <w:tcPr>
            <w:tcW w:w="959" w:type="dxa"/>
          </w:tcPr>
          <w:p>
            <w:pPr>
              <w:pStyle w:val="TableParagraph"/>
              <w:spacing w:before="123"/>
              <w:ind w:left="263" w:right="212" w:hanging="20"/>
              <w:jc w:val="both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668" w:type="dxa"/>
          </w:tcPr>
          <w:p>
            <w:pPr>
              <w:pStyle w:val="TableParagraph"/>
              <w:spacing w:before="123"/>
              <w:ind w:left="120" w:right="80" w:hanging="6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19" w:type="dxa"/>
          </w:tcPr>
          <w:p>
            <w:pPr>
              <w:pStyle w:val="TableParagraph"/>
              <w:spacing w:before="2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03" w:type="dxa"/>
          </w:tcPr>
          <w:p>
            <w:pPr>
              <w:pStyle w:val="TableParagraph"/>
              <w:spacing w:before="20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93" w:right="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93" w:right="6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8" w:type="dxa"/>
          </w:tcPr>
          <w:p>
            <w:pPr>
              <w:pStyle w:val="TableParagraph"/>
              <w:spacing w:before="20"/>
              <w:ind w:left="23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973" w:top="480" w:bottom="1200" w:left="3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90015pt;margin-top:780.919983pt;width:22.75pt;height:13.0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8"/>
      <w:numFmt w:val="decimal"/>
      <w:lvlText w:val="%1."/>
      <w:lvlJc w:val="left"/>
      <w:pPr>
        <w:ind w:left="1460" w:hanging="2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7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5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1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1100" w:right="1323" w:hanging="1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460" w:hanging="24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2022-03-01T10:01:44Z</dcterms:created>
  <dcterms:modified xsi:type="dcterms:W3CDTF">2022-03-01T10:01:44Z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