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3544" w:right="3539" w:firstLine="0"/>
        <w:jc w:val="center"/>
        <w:rPr>
          <w:b/>
          <w:sz w:val="22"/>
        </w:rPr>
      </w:pPr>
      <w:r>
        <w:rPr>
          <w:b/>
          <w:sz w:val="22"/>
        </w:rPr>
        <w:t>FORM GST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 -17</w:t>
      </w:r>
    </w:p>
    <w:p>
      <w:pPr>
        <w:spacing w:before="195"/>
        <w:ind w:left="3539" w:right="3539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22(1)]</w:t>
      </w:r>
    </w:p>
    <w:p>
      <w:pPr>
        <w:pStyle w:val="BodyText"/>
        <w:spacing w:before="1"/>
        <w:rPr>
          <w:i/>
          <w:sz w:val="26"/>
        </w:rPr>
      </w:pPr>
    </w:p>
    <w:p>
      <w:pPr>
        <w:tabs>
          <w:tab w:pos="5159" w:val="left" w:leader="none"/>
        </w:tabs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Reference</w:t>
      </w:r>
      <w:r>
        <w:rPr>
          <w:spacing w:val="-2"/>
          <w:sz w:val="20"/>
        </w:rPr>
        <w:t> </w:t>
      </w:r>
      <w:r>
        <w:rPr>
          <w:sz w:val="20"/>
        </w:rPr>
        <w:t>No. -</w:t>
        <w:tab/>
        <w:t>&lt;&lt; Date</w:t>
      </w:r>
      <w:r>
        <w:rPr>
          <w:spacing w:val="-1"/>
          <w:sz w:val="20"/>
        </w:rPr>
        <w:t> </w:t>
      </w:r>
      <w:r>
        <w:rPr>
          <w:sz w:val="20"/>
        </w:rPr>
        <w:t>&gt;&gt;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8"/>
      </w:pPr>
      <w:r>
        <w:rPr/>
        <w:t>To</w:t>
      </w:r>
    </w:p>
    <w:p>
      <w:pPr>
        <w:spacing w:line="278" w:lineRule="auto" w:before="38"/>
        <w:ind w:left="118" w:right="5979" w:firstLine="0"/>
        <w:jc w:val="left"/>
        <w:rPr>
          <w:sz w:val="22"/>
        </w:rPr>
      </w:pPr>
      <w:r>
        <w:rPr>
          <w:sz w:val="22"/>
        </w:rPr>
        <w:t>Registration Number (</w:t>
      </w:r>
      <w:r>
        <w:rPr>
          <w:sz w:val="20"/>
        </w:rPr>
        <w:t>GSTIN/UIN</w:t>
      </w:r>
      <w:r>
        <w:rPr>
          <w:sz w:val="22"/>
        </w:rPr>
        <w:t>)</w:t>
      </w:r>
      <w:r>
        <w:rPr>
          <w:spacing w:val="-52"/>
          <w:sz w:val="22"/>
        </w:rPr>
        <w:t> </w:t>
      </w:r>
      <w:r>
        <w:rPr>
          <w:sz w:val="22"/>
        </w:rPr>
        <w:t>(Name)</w:t>
      </w:r>
    </w:p>
    <w:p>
      <w:pPr>
        <w:pStyle w:val="BodyText"/>
        <w:spacing w:line="249" w:lineRule="exact"/>
        <w:ind w:left="118"/>
      </w:pPr>
      <w:r>
        <w:rPr/>
        <w:t>(Address)</w:t>
      </w:r>
    </w:p>
    <w:p>
      <w:pPr>
        <w:pStyle w:val="BodyText"/>
        <w:spacing w:before="7"/>
        <w:rPr>
          <w:sz w:val="26"/>
        </w:rPr>
      </w:pPr>
    </w:p>
    <w:p>
      <w:pPr>
        <w:pStyle w:val="Title"/>
      </w:pPr>
      <w:r>
        <w:rPr/>
        <w:t>Show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Cancellation of</w:t>
      </w:r>
      <w:r>
        <w:rPr>
          <w:spacing w:val="-1"/>
        </w:rPr>
        <w:t> </w:t>
      </w:r>
      <w:r>
        <w:rPr/>
        <w:t>Registration</w:t>
      </w:r>
    </w:p>
    <w:p>
      <w:pPr>
        <w:pStyle w:val="BodyText"/>
        <w:spacing w:line="276" w:lineRule="auto" w:before="38"/>
        <w:ind w:left="118"/>
      </w:pPr>
      <w:r>
        <w:rPr/>
        <w:t>Whereas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 of</w:t>
      </w:r>
      <w:r>
        <w:rPr>
          <w:spacing w:val="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 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/>
        <w:t>notice, it</w:t>
      </w:r>
      <w:r>
        <w:rPr>
          <w:spacing w:val="2"/>
        </w:rPr>
        <w:t> </w:t>
      </w:r>
      <w:r>
        <w:rPr/>
        <w:t>appears</w:t>
      </w:r>
      <w:r>
        <w:rPr>
          <w:spacing w:val="1"/>
        </w:rPr>
        <w:t> </w:t>
      </w:r>
      <w:r>
        <w:rPr/>
        <w:t>that your</w:t>
      </w:r>
      <w:r>
        <w:rPr>
          <w:spacing w:val="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is</w:t>
      </w:r>
      <w:r>
        <w:rPr>
          <w:spacing w:val="-52"/>
        </w:rPr>
        <w:t> </w:t>
      </w:r>
      <w:r>
        <w:rPr/>
        <w:t>liable</w:t>
      </w:r>
      <w:r>
        <w:rPr>
          <w:spacing w:val="-3"/>
        </w:rPr>
        <w:t> </w:t>
      </w:r>
      <w:r>
        <w:rPr/>
        <w:t>to be cancelled for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reasons:</w:t>
      </w:r>
      <w:r>
        <w:rPr>
          <w:spacing w:val="3"/>
        </w:rPr>
        <w:t> </w:t>
      </w:r>
      <w:r>
        <w:rPr/>
        <w:t>-</w:t>
      </w:r>
    </w:p>
    <w:p>
      <w:pPr>
        <w:pStyle w:val="BodyText"/>
        <w:spacing w:line="253" w:lineRule="exact"/>
        <w:ind w:left="118"/>
      </w:pPr>
      <w:r>
        <w:rPr>
          <w:w w:val="100"/>
        </w:rPr>
        <w:t>1</w:t>
      </w:r>
    </w:p>
    <w:p>
      <w:pPr>
        <w:pStyle w:val="BodyText"/>
        <w:spacing w:before="38"/>
        <w:ind w:left="118"/>
      </w:pPr>
      <w:r>
        <w:rPr>
          <w:w w:val="100"/>
        </w:rPr>
        <w:t>2</w:t>
      </w:r>
    </w:p>
    <w:p>
      <w:pPr>
        <w:pStyle w:val="BodyText"/>
        <w:spacing w:before="37"/>
        <w:ind w:left="118"/>
      </w:pPr>
      <w:r>
        <w:rPr>
          <w:w w:val="100"/>
        </w:rPr>
        <w:t>3</w:t>
      </w:r>
    </w:p>
    <w:p>
      <w:pPr>
        <w:spacing w:before="40"/>
        <w:ind w:left="118" w:right="0" w:firstLine="0"/>
        <w:jc w:val="left"/>
        <w:rPr>
          <w:sz w:val="22"/>
        </w:rPr>
      </w:pPr>
      <w:r>
        <w:rPr>
          <w:sz w:val="22"/>
        </w:rPr>
        <w:t>….</w:t>
      </w:r>
    </w:p>
    <w:p>
      <w:pPr>
        <w:pStyle w:val="BodyText"/>
        <w:spacing w:line="276" w:lineRule="auto" w:before="37"/>
        <w:ind w:left="118" w:firstLine="165"/>
      </w:pPr>
      <w:r>
        <w:rPr/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900988</wp:posOffset>
            </wp:positionH>
            <wp:positionV relativeFrom="paragraph">
              <wp:posOffset>27425</wp:posOffset>
            </wp:positionV>
            <wp:extent cx="210312" cy="1569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hereby</w:t>
      </w:r>
      <w:r>
        <w:rPr>
          <w:spacing w:val="-1"/>
        </w:rPr>
        <w:t> </w:t>
      </w:r>
      <w:r>
        <w:rPr/>
        <w:t>directed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furnish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reply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notice</w:t>
      </w:r>
      <w:r>
        <w:rPr>
          <w:spacing w:val="2"/>
        </w:rPr>
        <w:t> </w:t>
      </w:r>
      <w:r>
        <w:rPr/>
        <w:t>withinseven</w:t>
      </w:r>
      <w:r>
        <w:rPr>
          <w:spacing w:val="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days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-5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 notice 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2"/>
        <w:ind w:left="339"/>
        <w:jc w:val="both"/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900988</wp:posOffset>
            </wp:positionH>
            <wp:positionV relativeFrom="paragraph">
              <wp:posOffset>62351</wp:posOffset>
            </wp:positionV>
            <wp:extent cx="210312" cy="15697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hereby</w:t>
      </w:r>
      <w:r>
        <w:rPr>
          <w:spacing w:val="-3"/>
        </w:rPr>
        <w:t> </w:t>
      </w:r>
      <w:r>
        <w:rPr/>
        <w:t>directed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appear before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DD/MM/YYYY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HH/MM</w:t>
      </w:r>
    </w:p>
    <w:p>
      <w:pPr>
        <w:pStyle w:val="BodyText"/>
        <w:spacing w:line="276" w:lineRule="auto" w:before="39"/>
        <w:ind w:left="118" w:right="119"/>
        <w:jc w:val="both"/>
      </w:pPr>
      <w:r>
        <w:rPr/>
        <w:t>If you fail to furnish a reply within the stipulated date or fail to appear for personal hearing on the</w:t>
      </w:r>
      <w:r>
        <w:rPr>
          <w:spacing w:val="1"/>
        </w:rPr>
        <w:t> </w:t>
      </w:r>
      <w:r>
        <w:rPr/>
        <w:t>appointed date and time, the case will be decided ex parte on the basis of available records and on</w:t>
      </w:r>
      <w:r>
        <w:rPr>
          <w:spacing w:val="1"/>
        </w:rPr>
        <w:t> </w:t>
      </w:r>
      <w:r>
        <w:rPr/>
        <w:t>merits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type w:val="continuous"/>
          <w:pgSz w:w="11910" w:h="16840"/>
          <w:pgMar w:top="1580" w:bottom="280" w:left="1300" w:right="1440"/>
        </w:sectPr>
      </w:pPr>
    </w:p>
    <w:p>
      <w:pPr>
        <w:pStyle w:val="BodyText"/>
        <w:spacing w:line="276" w:lineRule="auto" w:before="91"/>
        <w:ind w:left="118" w:right="22"/>
      </w:pPr>
      <w:r>
        <w:rPr/>
        <w:t>Place:</w:t>
      </w:r>
      <w:r>
        <w:rPr>
          <w:spacing w:val="-52"/>
        </w:rPr>
        <w:t> </w:t>
      </w:r>
      <w:r>
        <w:rPr/>
        <w:t>Date: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18"/>
      </w:pPr>
      <w:r>
        <w:rPr/>
        <w:t>Signature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18"/>
      </w:pPr>
      <w:r>
        <w:rPr/>
        <w:t>&lt;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Officer&gt;</w:t>
      </w:r>
    </w:p>
    <w:p>
      <w:pPr>
        <w:pStyle w:val="BodyText"/>
        <w:spacing w:line="276" w:lineRule="auto" w:before="40"/>
        <w:ind w:left="1175" w:right="98" w:hanging="39"/>
      </w:pPr>
      <w:r>
        <w:rPr/>
        <w:t>Designation</w:t>
      </w:r>
      <w:r>
        <w:rPr>
          <w:spacing w:val="-52"/>
        </w:rPr>
        <w:t> </w:t>
      </w:r>
      <w:r>
        <w:rPr/>
        <w:t>Jurisdiction</w:t>
      </w:r>
    </w:p>
    <w:p>
      <w:pPr>
        <w:spacing w:after="0" w:line="276" w:lineRule="auto"/>
        <w:sectPr>
          <w:type w:val="continuous"/>
          <w:pgSz w:w="11910" w:h="16840"/>
          <w:pgMar w:top="1580" w:bottom="280" w:left="1300" w:right="1440"/>
          <w:cols w:num="3" w:equalWidth="0">
            <w:col w:w="698" w:space="3707"/>
            <w:col w:w="1003" w:space="1442"/>
            <w:col w:w="2320"/>
          </w:cols>
        </w:sectPr>
      </w:pPr>
    </w:p>
    <w:p>
      <w:pPr>
        <w:pStyle w:val="BodyText"/>
        <w:spacing w:before="7"/>
        <w:rPr>
          <w:sz w:val="26"/>
        </w:rPr>
      </w:pPr>
    </w:p>
    <w:p>
      <w:pPr>
        <w:tabs>
          <w:tab w:pos="5714" w:val="left" w:leader="hyphen"/>
        </w:tabs>
        <w:spacing w:before="120"/>
        <w:ind w:left="118" w:right="0" w:firstLine="0"/>
        <w:jc w:val="left"/>
        <w:rPr>
          <w:sz w:val="20"/>
        </w:rPr>
      </w:pPr>
      <w:r>
        <w:rPr>
          <w:sz w:val="20"/>
        </w:rPr>
        <w:t>[Note: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registration</w:t>
      </w:r>
      <w:r>
        <w:rPr>
          <w:spacing w:val="-2"/>
          <w:sz w:val="20"/>
        </w:rPr>
        <w:t> </w:t>
      </w:r>
      <w:r>
        <w:rPr>
          <w:sz w:val="20"/>
        </w:rPr>
        <w:t>stands</w:t>
      </w:r>
      <w:r>
        <w:rPr>
          <w:spacing w:val="-3"/>
          <w:sz w:val="20"/>
        </w:rPr>
        <w:t> </w:t>
      </w:r>
      <w:r>
        <w:rPr>
          <w:sz w:val="20"/>
        </w:rPr>
        <w:t>suspended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effect</w:t>
      </w:r>
      <w:r>
        <w:rPr>
          <w:spacing w:val="-2"/>
          <w:sz w:val="20"/>
        </w:rPr>
        <w:t> </w:t>
      </w:r>
      <w:r>
        <w:rPr>
          <w:sz w:val="20"/>
        </w:rPr>
        <w:t>from</w:t>
        <w:tab/>
        <w:t>(date).]</w:t>
      </w:r>
      <w:r>
        <w:rPr>
          <w:spacing w:val="1"/>
          <w:sz w:val="20"/>
        </w:rPr>
        <w:t> </w:t>
      </w:r>
      <w:r>
        <w:rPr>
          <w:sz w:val="20"/>
          <w:vertAlign w:val="superscript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0.944pt;margin-top:9.055564pt;width:144.020pt;height:.71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03/2019-CT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29.01.2019wef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01.02.2019</w:t>
      </w:r>
    </w:p>
    <w:p>
      <w:pPr>
        <w:pStyle w:val="BodyText"/>
        <w:spacing w:before="208"/>
        <w:ind w:left="3539" w:right="3539"/>
        <w:jc w:val="center"/>
      </w:pPr>
      <w:r>
        <w:rPr/>
        <w:t>60</w:t>
      </w:r>
    </w:p>
    <w:sectPr>
      <w:type w:val="continuous"/>
      <w:pgSz w:w="11910" w:h="16840"/>
      <w:pgMar w:top="158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ind w:left="1950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2021-05-23T17:53:54Z</dcterms:created>
  <dcterms:modified xsi:type="dcterms:W3CDTF">2021-05-23T17:53:54Z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