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FORM</w:t>
      </w:r>
      <w:r>
        <w:rPr>
          <w:spacing w:val="-1"/>
        </w:rPr>
        <w:t> </w:t>
      </w:r>
      <w:r>
        <w:rPr/>
        <w:t>GSTR</w:t>
      </w:r>
      <w:r>
        <w:rPr>
          <w:spacing w:val="-2"/>
        </w:rPr>
        <w:t> </w:t>
      </w:r>
      <w:r>
        <w:rPr/>
        <w:t>7A</w:t>
      </w:r>
    </w:p>
    <w:p>
      <w:pPr>
        <w:spacing w:before="36"/>
        <w:ind w:left="2821" w:right="0" w:firstLine="0"/>
        <w:jc w:val="lef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66(3)]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Heading1"/>
        <w:ind w:right="2813"/>
      </w:pPr>
      <w:r>
        <w:rPr/>
        <w:t>Tax</w:t>
      </w:r>
      <w:r>
        <w:rPr>
          <w:spacing w:val="-2"/>
        </w:rPr>
        <w:t> </w:t>
      </w:r>
      <w:r>
        <w:rPr/>
        <w:t>Deduction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90" w:after="0"/>
        <w:ind w:left="478" w:right="0" w:hanging="361"/>
        <w:jc w:val="left"/>
        <w:rPr>
          <w:sz w:val="22"/>
        </w:rPr>
      </w:pPr>
      <w:r>
        <w:rPr>
          <w:sz w:val="22"/>
        </w:rPr>
        <w:t>TDS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2"/>
        </w:rPr>
      </w:pPr>
      <w:r>
        <w:rPr>
          <w:sz w:val="22"/>
        </w:rPr>
        <w:t>GSTIN</w:t>
      </w:r>
      <w:r>
        <w:rPr>
          <w:spacing w:val="-2"/>
          <w:sz w:val="22"/>
        </w:rPr>
        <w:t> </w:t>
      </w:r>
      <w:r>
        <w:rPr>
          <w:sz w:val="22"/>
        </w:rPr>
        <w:t>of deductor</w:t>
      </w:r>
      <w:r>
        <w:rPr>
          <w:spacing w:val="1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deductor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GSTIN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deductee–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(a) Legal name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deductee -</w:t>
      </w:r>
    </w:p>
    <w:p>
      <w:pPr>
        <w:spacing w:before="41"/>
        <w:ind w:left="478" w:right="0" w:firstLine="0"/>
        <w:jc w:val="left"/>
        <w:rPr>
          <w:sz w:val="24"/>
        </w:rPr>
      </w:pP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5" w:val="left" w:leader="none"/>
        </w:tabs>
        <w:spacing w:line="240" w:lineRule="auto" w:before="0" w:after="0"/>
        <w:ind w:left="534" w:right="0" w:hanging="417"/>
        <w:jc w:val="left"/>
        <w:rPr>
          <w:sz w:val="22"/>
        </w:rPr>
      </w:pPr>
      <w:r>
        <w:rPr>
          <w:sz w:val="22"/>
        </w:rPr>
        <w:t>Tax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in which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1"/>
          <w:sz w:val="22"/>
        </w:rPr>
        <w:t> </w:t>
      </w:r>
      <w:r>
        <w:rPr>
          <w:sz w:val="22"/>
        </w:rPr>
        <w:t>deducted and</w:t>
      </w:r>
      <w:r>
        <w:rPr>
          <w:spacing w:val="-2"/>
          <w:sz w:val="22"/>
        </w:rPr>
        <w:t> </w:t>
      </w:r>
      <w:r>
        <w:rPr>
          <w:sz w:val="22"/>
        </w:rPr>
        <w:t>accounted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GSTR-7 –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supplies</w:t>
      </w:r>
      <w:r>
        <w:rPr>
          <w:spacing w:val="-1"/>
          <w:sz w:val="22"/>
        </w:rPr>
        <w:t> </w:t>
      </w:r>
      <w:r>
        <w:rPr>
          <w:sz w:val="22"/>
        </w:rPr>
        <w:t>Amount of</w:t>
      </w:r>
      <w:r>
        <w:rPr>
          <w:spacing w:val="-1"/>
          <w:sz w:val="22"/>
        </w:rPr>
        <w:t> </w:t>
      </w:r>
      <w:r>
        <w:rPr>
          <w:sz w:val="22"/>
        </w:rPr>
        <w:t>tax</w:t>
      </w:r>
      <w:r>
        <w:rPr>
          <w:spacing w:val="-1"/>
          <w:sz w:val="22"/>
        </w:rPr>
        <w:t> </w:t>
      </w:r>
      <w:r>
        <w:rPr>
          <w:sz w:val="22"/>
        </w:rPr>
        <w:t>deducted</w:t>
      </w:r>
      <w:r>
        <w:rPr>
          <w:spacing w:val="2"/>
          <w:sz w:val="22"/>
        </w:rPr>
        <w:t> </w:t>
      </w:r>
      <w:r>
        <w:rPr>
          <w:sz w:val="22"/>
        </w:rPr>
        <w:t>–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2415"/>
        <w:gridCol w:w="1200"/>
        <w:gridCol w:w="1203"/>
      </w:tblGrid>
      <w:tr>
        <w:trPr>
          <w:trHeight w:val="302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76" w:lineRule="auto"/>
              <w:ind w:left="105" w:right="30"/>
              <w:rPr>
                <w:sz w:val="22"/>
              </w:rPr>
            </w:pPr>
            <w:r>
              <w:rPr>
                <w:sz w:val="22"/>
              </w:rPr>
              <w:t>Value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deducted</w:t>
            </w:r>
          </w:p>
        </w:tc>
        <w:tc>
          <w:tcPr>
            <w:tcW w:w="4818" w:type="dxa"/>
            <w:gridSpan w:val="3"/>
          </w:tcPr>
          <w:p>
            <w:pPr>
              <w:pStyle w:val="TableParagraph"/>
              <w:spacing w:line="249" w:lineRule="exact"/>
              <w:ind w:left="667"/>
              <w:rPr>
                <w:sz w:val="22"/>
              </w:rPr>
            </w:pPr>
            <w:r>
              <w:rPr>
                <w:sz w:val="22"/>
              </w:rPr>
              <w:t>Amount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 deducted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 (Rs.)</w:t>
            </w:r>
          </w:p>
        </w:tc>
      </w:tr>
      <w:tr>
        <w:trPr>
          <w:trHeight w:val="78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spacing w:line="249" w:lineRule="exact"/>
              <w:ind w:left="569" w:right="509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00" w:type="dxa"/>
          </w:tcPr>
          <w:p>
            <w:pPr>
              <w:pStyle w:val="TableParagraph"/>
              <w:spacing w:line="276" w:lineRule="auto"/>
              <w:ind w:left="455" w:right="221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03" w:type="dxa"/>
          </w:tcPr>
          <w:p>
            <w:pPr>
              <w:pStyle w:val="TableParagraph"/>
              <w:spacing w:line="276" w:lineRule="auto"/>
              <w:ind w:left="458" w:right="120" w:hanging="255"/>
              <w:rPr>
                <w:sz w:val="22"/>
              </w:rPr>
            </w:pPr>
            <w:r>
              <w:rPr>
                <w:sz w:val="22"/>
              </w:rPr>
              <w:t>State /UT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9" w:hRule="atLeast"/>
        </w:trPr>
        <w:tc>
          <w:tcPr>
            <w:tcW w:w="1839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>
          <w:sz w:val="24"/>
        </w:rPr>
        <w:t>Signature</w:t>
      </w:r>
    </w:p>
    <w:p>
      <w:pPr>
        <w:pStyle w:val="BodyText"/>
        <w:rPr>
          <w:sz w:val="26"/>
        </w:rPr>
      </w:pPr>
    </w:p>
    <w:p>
      <w:pPr>
        <w:spacing w:line="415" w:lineRule="auto" w:before="219"/>
        <w:ind w:left="7891" w:right="113" w:firstLine="588"/>
        <w:jc w:val="right"/>
        <w:rPr>
          <w:sz w:val="24"/>
        </w:rPr>
      </w:pPr>
      <w:r>
        <w:rPr>
          <w:sz w:val="24"/>
        </w:rPr>
        <w:t>Name</w:t>
      </w:r>
      <w:r>
        <w:rPr>
          <w:spacing w:val="-57"/>
          <w:sz w:val="24"/>
        </w:rPr>
        <w:t> </w:t>
      </w:r>
      <w:r>
        <w:rPr>
          <w:sz w:val="24"/>
        </w:rPr>
        <w:t>Designation</w:t>
      </w:r>
    </w:p>
    <w:p>
      <w:pPr>
        <w:spacing w:before="1"/>
        <w:ind w:left="0" w:right="112" w:firstLine="0"/>
        <w:jc w:val="right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1"/>
        <w:ind w:left="2631" w:right="2631"/>
        <w:jc w:val="center"/>
      </w:pPr>
      <w:r>
        <w:rPr/>
        <w:t>170</w:t>
      </w:r>
    </w:p>
    <w:sectPr>
      <w:type w:val="continuous"/>
      <w:pgSz w:w="11910" w:h="16840"/>
      <w:pgMar w:top="72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631" w:right="263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2021-05-23T18:20:15Z</dcterms:created>
  <dcterms:modified xsi:type="dcterms:W3CDTF">2021-05-23T18:20:15Z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