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2"/>
        </w:rPr>
        <w:t> </w:t>
      </w:r>
      <w:r>
        <w:rPr/>
        <w:t>GSTR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9A</w:t>
      </w:r>
      <w:r>
        <w:rPr>
          <w:vertAlign w:val="superscript"/>
        </w:rPr>
        <w:t>130131</w:t>
      </w:r>
    </w:p>
    <w:p>
      <w:pPr>
        <w:spacing w:before="36"/>
        <w:ind w:left="2319" w:right="2540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80]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Heading1"/>
        <w:ind w:left="2834" w:right="2540"/>
        <w:jc w:val="center"/>
      </w:pPr>
      <w:r>
        <w:rPr/>
        <w:t>Annual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(For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Taxpayer)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135"/>
        <w:gridCol w:w="1184"/>
        <w:gridCol w:w="1115"/>
        <w:gridCol w:w="865"/>
        <w:gridCol w:w="1139"/>
        <w:gridCol w:w="1111"/>
        <w:gridCol w:w="866"/>
      </w:tblGrid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528DD4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Pt. I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</w:tcBorders>
            <w:shd w:val="clear" w:color="auto" w:fill="1F487C"/>
          </w:tcPr>
          <w:p>
            <w:pPr>
              <w:pStyle w:val="TableParagraph"/>
              <w:spacing w:line="244" w:lineRule="exact"/>
              <w:ind w:left="1097" w:right="1092"/>
              <w:jc w:val="center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line="244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6280" w:type="dxa"/>
            <w:gridSpan w:val="6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line="244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6280" w:type="dxa"/>
            <w:gridSpan w:val="6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line="24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3A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80" w:type="dxa"/>
            <w:gridSpan w:val="6"/>
            <w:shd w:val="clear" w:color="auto" w:fill="D9D9D9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&lt;Auto&gt;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line="24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3B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any)</w:t>
            </w:r>
          </w:p>
        </w:tc>
        <w:tc>
          <w:tcPr>
            <w:tcW w:w="6280" w:type="dxa"/>
            <w:gridSpan w:val="6"/>
            <w:shd w:val="clear" w:color="auto" w:fill="D9D9D9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&lt;Auto&gt;</w:t>
            </w:r>
          </w:p>
        </w:tc>
      </w:tr>
      <w:tr>
        <w:trPr>
          <w:trHeight w:val="744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434" w:type="dxa"/>
            <w:gridSpan w:val="3"/>
            <w:shd w:val="clear" w:color="auto" w:fill="DDD9C4"/>
          </w:tcPr>
          <w:p>
            <w:pPr>
              <w:pStyle w:val="TableParagraph"/>
              <w:tabs>
                <w:tab w:pos="1650" w:val="left" w:leader="hyphen"/>
              </w:tabs>
              <w:spacing w:line="276" w:lineRule="auto"/>
              <w:ind w:left="107" w:right="256"/>
              <w:rPr>
                <w:sz w:val="22"/>
              </w:rPr>
            </w:pPr>
            <w:r>
              <w:rPr>
                <w:sz w:val="22"/>
              </w:rPr>
              <w:t>Period of composition scheme during the year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----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  <w:tab/>
              <w:t>)</w:t>
            </w:r>
          </w:p>
        </w:tc>
        <w:tc>
          <w:tcPr>
            <w:tcW w:w="3981" w:type="dxa"/>
            <w:gridSpan w:val="4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</w:tcBorders>
            <w:shd w:val="clear" w:color="auto" w:fill="DCE6F0"/>
          </w:tcPr>
          <w:p>
            <w:pPr>
              <w:pStyle w:val="TableParagraph"/>
              <w:spacing w:line="244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434" w:type="dxa"/>
            <w:gridSpan w:val="3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Turnover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3981" w:type="dxa"/>
            <w:gridSpan w:val="4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9157" w:type="dxa"/>
            <w:gridSpan w:val="8"/>
          </w:tcPr>
          <w:p>
            <w:pPr>
              <w:pStyle w:val="TableParagraph"/>
              <w:spacing w:line="244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(Amount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tables)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bottom w:val="nil"/>
              <w:right w:val="nil"/>
            </w:tcBorders>
            <w:shd w:val="clear" w:color="auto" w:fill="528DD4"/>
          </w:tcPr>
          <w:p>
            <w:pPr>
              <w:pStyle w:val="TableParagraph"/>
              <w:spacing w:line="244" w:lineRule="exact"/>
              <w:ind w:left="150"/>
              <w:rPr>
                <w:sz w:val="22"/>
              </w:rPr>
            </w:pPr>
            <w:r>
              <w:rPr>
                <w:sz w:val="22"/>
              </w:rPr>
              <w:t>Pt. II</w:t>
            </w:r>
          </w:p>
        </w:tc>
        <w:tc>
          <w:tcPr>
            <w:tcW w:w="8415" w:type="dxa"/>
            <w:gridSpan w:val="7"/>
            <w:tcBorders>
              <w:left w:val="nil"/>
            </w:tcBorders>
            <w:shd w:val="clear" w:color="auto" w:fill="1F487C"/>
          </w:tcPr>
          <w:p>
            <w:pPr>
              <w:pStyle w:val="TableParagraph"/>
              <w:spacing w:line="244" w:lineRule="exact"/>
              <w:ind w:left="1097" w:right="1097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outward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inward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 year</w:t>
            </w:r>
          </w:p>
        </w:tc>
      </w:tr>
      <w:tr>
        <w:trPr>
          <w:trHeight w:val="741" w:hRule="atLeast"/>
        </w:trPr>
        <w:tc>
          <w:tcPr>
            <w:tcW w:w="74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44" w:lineRule="exact"/>
              <w:ind w:left="551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4" w:type="dxa"/>
          </w:tcPr>
          <w:p>
            <w:pPr>
              <w:pStyle w:val="TableParagraph"/>
              <w:spacing w:line="244" w:lineRule="exact"/>
              <w:ind w:left="158" w:right="156"/>
              <w:jc w:val="center"/>
              <w:rPr>
                <w:sz w:val="22"/>
              </w:rPr>
            </w:pPr>
            <w:r>
              <w:rPr>
                <w:sz w:val="22"/>
              </w:rPr>
              <w:t>Turnover</w:t>
            </w:r>
          </w:p>
        </w:tc>
        <w:tc>
          <w:tcPr>
            <w:tcW w:w="1115" w:type="dxa"/>
          </w:tcPr>
          <w:p>
            <w:pPr>
              <w:pStyle w:val="TableParagraph"/>
              <w:spacing w:line="273" w:lineRule="auto"/>
              <w:ind w:left="381" w:right="214" w:hanging="152"/>
              <w:rPr>
                <w:sz w:val="22"/>
              </w:rPr>
            </w:pPr>
            <w:r>
              <w:rPr>
                <w:sz w:val="22"/>
              </w:rPr>
              <w:t>Rate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5" w:type="dxa"/>
          </w:tcPr>
          <w:p>
            <w:pPr>
              <w:pStyle w:val="TableParagraph"/>
              <w:spacing w:line="273" w:lineRule="auto"/>
              <w:ind w:left="253" w:right="86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39" w:type="dxa"/>
          </w:tcPr>
          <w:p>
            <w:pPr>
              <w:pStyle w:val="TableParagraph"/>
              <w:spacing w:line="273" w:lineRule="auto"/>
              <w:ind w:left="391" w:right="97" w:hanging="284"/>
              <w:rPr>
                <w:sz w:val="22"/>
              </w:rPr>
            </w:pPr>
            <w:r>
              <w:rPr>
                <w:sz w:val="22"/>
              </w:rPr>
              <w:t>State / 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11" w:type="dxa"/>
          </w:tcPr>
          <w:p>
            <w:pPr>
              <w:pStyle w:val="TableParagraph"/>
              <w:spacing w:line="273" w:lineRule="auto"/>
              <w:ind w:left="414" w:right="88" w:hanging="313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6" w:type="dxa"/>
          </w:tcPr>
          <w:p>
            <w:pPr>
              <w:pStyle w:val="TableParagraph"/>
              <w:spacing w:line="244" w:lineRule="exact"/>
              <w:ind w:left="196" w:right="201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79" w:hRule="atLeast"/>
        </w:trPr>
        <w:tc>
          <w:tcPr>
            <w:tcW w:w="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before="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before="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spacing w:before="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66" w:type="dxa"/>
          </w:tcPr>
          <w:p>
            <w:pPr>
              <w:pStyle w:val="TableParagraph"/>
              <w:spacing w:before="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nil"/>
            </w:tcBorders>
            <w:shd w:val="clear" w:color="auto" w:fill="DCE6F0"/>
          </w:tcPr>
          <w:p>
            <w:pPr>
              <w:pStyle w:val="TableParagraph"/>
              <w:spacing w:before="4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8415" w:type="dxa"/>
            <w:gridSpan w:val="7"/>
            <w:shd w:val="clear" w:color="auto" w:fill="8DB4E1"/>
          </w:tcPr>
          <w:p>
            <w:pPr>
              <w:pStyle w:val="TableParagraph"/>
              <w:spacing w:before="80"/>
              <w:ind w:left="1589" w:right="1591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Outward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</w:tr>
      <w:tr>
        <w:trPr>
          <w:trHeight w:val="450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80808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shd w:val="clear" w:color="auto" w:fill="80808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Exempted,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Nil-rated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80808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shd w:val="clear" w:color="auto" w:fill="80808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2135" w:type="dxa"/>
            <w:shd w:val="clear" w:color="auto" w:fill="E6B8B7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84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shd w:val="clear" w:color="auto" w:fill="F1DCDB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742" w:type="dxa"/>
            <w:tcBorders>
              <w:bottom w:val="nil"/>
            </w:tcBorders>
            <w:shd w:val="clear" w:color="auto" w:fill="DCE6F0"/>
          </w:tcPr>
          <w:p>
            <w:pPr>
              <w:pStyle w:val="TableParagraph"/>
              <w:spacing w:before="142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8415" w:type="dxa"/>
            <w:gridSpan w:val="7"/>
            <w:shd w:val="clear" w:color="auto" w:fill="8DB4E1"/>
          </w:tcPr>
          <w:p>
            <w:pPr>
              <w:pStyle w:val="TableParagraph"/>
              <w:spacing w:line="273" w:lineRule="auto"/>
              <w:ind w:left="2457" w:hanging="1844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inward 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 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charge basis (net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debit/credit notes)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</w:tr>
      <w:tr>
        <w:trPr>
          <w:trHeight w:val="741" w:hRule="atLeast"/>
        </w:trPr>
        <w:tc>
          <w:tcPr>
            <w:tcW w:w="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44" w:lineRule="exact"/>
              <w:ind w:left="551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84" w:type="dxa"/>
          </w:tcPr>
          <w:p>
            <w:pPr>
              <w:pStyle w:val="TableParagraph"/>
              <w:spacing w:line="273" w:lineRule="auto"/>
              <w:ind w:left="324" w:right="213" w:hanging="92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244" w:lineRule="exact"/>
              <w:ind w:left="463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39" w:type="dxa"/>
          </w:tcPr>
          <w:p>
            <w:pPr>
              <w:pStyle w:val="TableParagraph"/>
              <w:spacing w:line="247" w:lineRule="exact"/>
              <w:ind w:left="142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before="35"/>
              <w:ind w:left="158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11" w:type="dxa"/>
          </w:tcPr>
          <w:p>
            <w:pPr>
              <w:pStyle w:val="TableParagraph"/>
              <w:spacing w:line="273" w:lineRule="auto"/>
              <w:ind w:left="376" w:right="88" w:hanging="275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6" w:type="dxa"/>
          </w:tcPr>
          <w:p>
            <w:pPr>
              <w:pStyle w:val="TableParagraph"/>
              <w:spacing w:line="244" w:lineRule="exact"/>
              <w:ind w:left="196" w:right="201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51" w:hRule="atLeast"/>
        </w:trPr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4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11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66" w:type="dxa"/>
          </w:tcPr>
          <w:p>
            <w:pPr>
              <w:pStyle w:val="TableParagraph"/>
              <w:spacing w:line="244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362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2135" w:type="dxa"/>
            <w:shd w:val="clear" w:color="auto" w:fill="DDD9C4"/>
          </w:tcPr>
          <w:p>
            <w:pPr>
              <w:pStyle w:val="TableParagraph"/>
              <w:spacing w:line="276" w:lineRule="auto"/>
              <w:ind w:left="107" w:right="130"/>
              <w:rPr>
                <w:sz w:val="22"/>
              </w:rPr>
            </w:pPr>
            <w:r>
              <w:rPr>
                <w:sz w:val="22"/>
              </w:rPr>
              <w:t>Inward supplies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liable to reverse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charge received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8"/>
        </w:rPr>
      </w:pPr>
      <w:r>
        <w:rPr/>
        <w:pict>
          <v:rect style="position:absolute;margin-left:70.944pt;margin-top:17.749969pt;width:144.020pt;height:.72003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39/2018-CT 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04.09.2018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74/2018-CT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31.12.2018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1140" w:bottom="860" w:left="1200" w:right="1120"/>
          <w:pgNumType w:start="194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129"/>
        <w:gridCol w:w="1183"/>
        <w:gridCol w:w="1114"/>
        <w:gridCol w:w="864"/>
        <w:gridCol w:w="1138"/>
        <w:gridCol w:w="1110"/>
        <w:gridCol w:w="865"/>
      </w:tblGrid>
      <w:tr>
        <w:trPr>
          <w:trHeight w:val="1360" w:hRule="atLeast"/>
        </w:trPr>
        <w:tc>
          <w:tcPr>
            <w:tcW w:w="746" w:type="dxa"/>
            <w:tcBorders>
              <w:top w:val="nil"/>
            </w:tcBorders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2129" w:type="dxa"/>
            <w:shd w:val="clear" w:color="auto" w:fill="DDD9C4"/>
          </w:tcPr>
          <w:p>
            <w:pPr>
              <w:pStyle w:val="TableParagraph"/>
              <w:spacing w:line="276" w:lineRule="auto"/>
              <w:ind w:left="103" w:right="128"/>
              <w:rPr>
                <w:sz w:val="22"/>
              </w:rPr>
            </w:pPr>
            <w:r>
              <w:rPr>
                <w:sz w:val="22"/>
              </w:rPr>
              <w:t>Inward supplies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liable to reverse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charge received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unregistered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persons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46" w:type="dxa"/>
            <w:shd w:val="clear" w:color="auto" w:fill="DCE6F0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2129" w:type="dxa"/>
            <w:shd w:val="clear" w:color="auto" w:fill="DDD9C4"/>
          </w:tcPr>
          <w:p>
            <w:pPr>
              <w:pStyle w:val="TableParagraph"/>
              <w:spacing w:line="239" w:lineRule="exact"/>
              <w:ind w:left="103"/>
              <w:rPr>
                <w:sz w:val="22"/>
              </w:rPr>
            </w:pPr>
            <w:r>
              <w:rPr>
                <w:sz w:val="22"/>
              </w:rPr>
              <w:t>Import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  <w:gridSpan w:val="2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746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2129" w:type="dxa"/>
            <w:shd w:val="clear" w:color="auto" w:fill="E6B8B7"/>
          </w:tcPr>
          <w:p>
            <w:pPr>
              <w:pStyle w:val="TableParagraph"/>
              <w:spacing w:line="276" w:lineRule="auto"/>
              <w:ind w:left="103" w:right="254"/>
              <w:rPr>
                <w:sz w:val="22"/>
              </w:rPr>
            </w:pPr>
            <w:r>
              <w:rPr>
                <w:sz w:val="22"/>
              </w:rPr>
              <w:t>Net Tax Payable 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(B)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(C)</w:t>
            </w:r>
          </w:p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above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shd w:val="clear" w:color="auto" w:fill="DCE6F0"/>
          </w:tcPr>
          <w:p>
            <w:pPr>
              <w:pStyle w:val="TableParagraph"/>
              <w:spacing w:line="24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403" w:type="dxa"/>
            <w:gridSpan w:val="7"/>
            <w:shd w:val="clear" w:color="auto" w:fill="8DB4E1"/>
          </w:tcPr>
          <w:p>
            <w:pPr>
              <w:pStyle w:val="TableParagraph"/>
              <w:spacing w:line="237" w:lineRule="exact"/>
              <w:ind w:left="1078" w:right="1077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inward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 year</w:t>
            </w:r>
          </w:p>
        </w:tc>
      </w:tr>
      <w:tr>
        <w:trPr>
          <w:trHeight w:val="1324" w:hRule="atLeast"/>
        </w:trPr>
        <w:tc>
          <w:tcPr>
            <w:tcW w:w="746" w:type="dxa"/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2129" w:type="dxa"/>
            <w:shd w:val="clear" w:color="auto" w:fill="DDD9C4"/>
          </w:tcPr>
          <w:p>
            <w:pPr>
              <w:pStyle w:val="TableParagraph"/>
              <w:spacing w:line="276" w:lineRule="auto"/>
              <w:ind w:left="103" w:right="129"/>
              <w:rPr>
                <w:sz w:val="22"/>
              </w:rPr>
            </w:pPr>
            <w:r>
              <w:rPr>
                <w:sz w:val="22"/>
              </w:rPr>
              <w:t>Inward supplies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registered persons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7A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above)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shd w:val="clear" w:color="auto" w:fill="DCE6F0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2129" w:type="dxa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Import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Goods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  <w:gridSpan w:val="2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tcBorders>
              <w:bottom w:val="nil"/>
            </w:tcBorders>
            <w:shd w:val="clear" w:color="auto" w:fill="528DD4"/>
          </w:tcPr>
          <w:p>
            <w:pPr>
              <w:pStyle w:val="TableParagraph"/>
              <w:spacing w:line="237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8403" w:type="dxa"/>
            <w:gridSpan w:val="7"/>
            <w:shd w:val="clear" w:color="auto" w:fill="1F487C"/>
          </w:tcPr>
          <w:p>
            <w:pPr>
              <w:pStyle w:val="TableParagraph"/>
              <w:spacing w:line="237" w:lineRule="exact"/>
              <w:ind w:left="1078" w:right="1078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returns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 year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line="24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3312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1121" w:right="1114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978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223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2248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931" w:right="874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78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48" w:type="dxa"/>
            <w:gridSpan w:val="2"/>
            <w:shd w:val="clear" w:color="auto" w:fill="8DB4E1"/>
          </w:tcPr>
          <w:p>
            <w:pPr>
              <w:pStyle w:val="TableParagraph"/>
              <w:spacing w:line="23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 w:val="restart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6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9" w:lineRule="exact"/>
              <w:ind w:left="103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shd w:val="clear" w:color="auto" w:fill="80808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  <w:shd w:val="clear" w:color="auto" w:fill="528DD4"/>
          </w:tcPr>
          <w:p>
            <w:pPr>
              <w:pStyle w:val="TableParagraph"/>
              <w:spacing w:before="130"/>
              <w:ind w:left="88" w:right="89"/>
              <w:jc w:val="center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8403" w:type="dxa"/>
            <w:gridSpan w:val="7"/>
            <w:tcBorders>
              <w:left w:val="nil"/>
            </w:tcBorders>
            <w:shd w:val="clear" w:color="auto" w:fill="1F487C"/>
          </w:tcPr>
          <w:p>
            <w:pPr>
              <w:pStyle w:val="TableParagraph"/>
              <w:spacing w:line="273" w:lineRule="auto"/>
              <w:ind w:left="319" w:right="33" w:hanging="152"/>
              <w:rPr>
                <w:sz w:val="22"/>
              </w:rPr>
            </w:pPr>
            <w:r>
              <w:rPr>
                <w:sz w:val="22"/>
              </w:rPr>
              <w:t>Particulars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transactions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returns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April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 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 return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whichever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earlier</w:t>
            </w:r>
          </w:p>
        </w:tc>
      </w:tr>
      <w:tr>
        <w:trPr>
          <w:trHeight w:val="741" w:hRule="atLeast"/>
        </w:trPr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line="237" w:lineRule="exact"/>
              <w:ind w:left="1121" w:right="1114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14" w:type="dxa"/>
          </w:tcPr>
          <w:p>
            <w:pPr>
              <w:pStyle w:val="TableParagraph"/>
              <w:spacing w:line="237" w:lineRule="exact"/>
              <w:ind w:left="127" w:right="118"/>
              <w:jc w:val="center"/>
              <w:rPr>
                <w:sz w:val="22"/>
              </w:rPr>
            </w:pPr>
            <w:r>
              <w:rPr>
                <w:sz w:val="22"/>
              </w:rPr>
              <w:t>Turnover</w:t>
            </w:r>
          </w:p>
        </w:tc>
        <w:tc>
          <w:tcPr>
            <w:tcW w:w="864" w:type="dxa"/>
          </w:tcPr>
          <w:p>
            <w:pPr>
              <w:pStyle w:val="TableParagraph"/>
              <w:spacing w:line="273" w:lineRule="auto"/>
              <w:ind w:left="257" w:right="81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38" w:type="dxa"/>
          </w:tcPr>
          <w:p>
            <w:pPr>
              <w:pStyle w:val="TableParagraph"/>
              <w:spacing w:line="239" w:lineRule="exact"/>
              <w:ind w:left="147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before="35"/>
              <w:ind w:left="163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10" w:type="dxa"/>
          </w:tcPr>
          <w:p>
            <w:pPr>
              <w:pStyle w:val="TableParagraph"/>
              <w:spacing w:line="273" w:lineRule="auto"/>
              <w:ind w:left="382" w:right="81" w:hanging="275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5" w:type="dxa"/>
          </w:tcPr>
          <w:p>
            <w:pPr>
              <w:pStyle w:val="TableParagraph"/>
              <w:spacing w:line="237" w:lineRule="exact"/>
              <w:ind w:left="198" w:right="191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51" w:hRule="atLeast"/>
        </w:trPr>
        <w:tc>
          <w:tcPr>
            <w:tcW w:w="7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line="23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10" w:type="dxa"/>
          </w:tcPr>
          <w:p>
            <w:pPr>
              <w:pStyle w:val="TableParagraph"/>
              <w:spacing w:line="23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65" w:type="dxa"/>
          </w:tcPr>
          <w:p>
            <w:pPr>
              <w:pStyle w:val="TableParagraph"/>
              <w:spacing w:line="23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031" w:hRule="atLeast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92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76" w:lineRule="auto"/>
              <w:ind w:left="103" w:right="275"/>
              <w:jc w:val="both"/>
              <w:rPr>
                <w:sz w:val="22"/>
              </w:rPr>
            </w:pPr>
            <w:r>
              <w:rPr>
                <w:sz w:val="22"/>
              </w:rPr>
              <w:t>Supplies / tax (outward) declared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through Amendments (+) (net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debit notes)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9"/>
              <w:ind w:left="92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73" w:lineRule="auto"/>
              <w:ind w:left="103" w:right="330"/>
              <w:rPr>
                <w:sz w:val="22"/>
              </w:rPr>
            </w:pPr>
            <w:r>
              <w:rPr>
                <w:sz w:val="22"/>
              </w:rPr>
              <w:t>Inward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charge declared 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Amendments (+) (net of debit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notes)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spacing w:before="56"/>
              <w:ind w:left="92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312" w:type="dxa"/>
            <w:gridSpan w:val="2"/>
            <w:shd w:val="clear" w:color="auto" w:fill="DDD9C4"/>
          </w:tcPr>
          <w:p>
            <w:pPr>
              <w:pStyle w:val="TableParagraph"/>
              <w:spacing w:line="239" w:lineRule="exact"/>
              <w:ind w:left="103"/>
              <w:rPr>
                <w:sz w:val="22"/>
              </w:rPr>
            </w:pPr>
            <w:r>
              <w:rPr>
                <w:sz w:val="22"/>
              </w:rPr>
              <w:t>Supplies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(outward)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reduced</w:t>
            </w:r>
          </w:p>
          <w:p>
            <w:pPr>
              <w:pStyle w:val="TableParagraph"/>
              <w:spacing w:before="40"/>
              <w:ind w:left="103"/>
              <w:rPr>
                <w:sz w:val="22"/>
              </w:rPr>
            </w:pPr>
            <w:r>
              <w:rPr>
                <w:sz w:val="22"/>
              </w:rPr>
              <w:t>through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78" w:top="800" w:bottom="860" w:left="1200" w:right="11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244"/>
        <w:gridCol w:w="892"/>
        <w:gridCol w:w="1184"/>
        <w:gridCol w:w="1115"/>
        <w:gridCol w:w="865"/>
        <w:gridCol w:w="1139"/>
        <w:gridCol w:w="1111"/>
        <w:gridCol w:w="866"/>
      </w:tblGrid>
      <w:tr>
        <w:trPr>
          <w:trHeight w:val="741" w:hRule="atLeast"/>
        </w:trPr>
        <w:tc>
          <w:tcPr>
            <w:tcW w:w="742" w:type="dxa"/>
            <w:vMerge w:val="restart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10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320" w:type="dxa"/>
            <w:gridSpan w:val="3"/>
            <w:shd w:val="clear" w:color="auto" w:fill="DDD9C4"/>
          </w:tcPr>
          <w:p>
            <w:pPr>
              <w:pStyle w:val="TableParagraph"/>
              <w:spacing w:line="273" w:lineRule="auto"/>
              <w:ind w:left="107" w:right="543"/>
              <w:rPr>
                <w:sz w:val="22"/>
              </w:rPr>
            </w:pPr>
            <w:r>
              <w:rPr>
                <w:sz w:val="22"/>
              </w:rPr>
              <w:t>Amendments (-) (net of credit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notes)</w:t>
            </w: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742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3"/>
            <w:shd w:val="clear" w:color="auto" w:fill="DDD9C4"/>
          </w:tcPr>
          <w:p>
            <w:pPr>
              <w:pStyle w:val="TableParagraph"/>
              <w:spacing w:line="276" w:lineRule="auto"/>
              <w:ind w:left="107" w:right="334"/>
              <w:rPr>
                <w:sz w:val="22"/>
              </w:rPr>
            </w:pPr>
            <w:r>
              <w:rPr>
                <w:sz w:val="22"/>
              </w:rPr>
              <w:t>Inward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charge reduced 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Amendments (-) (net of 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notes)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528DD4"/>
          </w:tcPr>
          <w:p>
            <w:pPr>
              <w:pStyle w:val="TableParagraph"/>
              <w:spacing w:line="239" w:lineRule="exact"/>
              <w:ind w:left="210" w:right="20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416" w:type="dxa"/>
            <w:gridSpan w:val="8"/>
            <w:shd w:val="clear" w:color="auto" w:fill="8DB4E1"/>
          </w:tcPr>
          <w:p>
            <w:pPr>
              <w:pStyle w:val="TableParagraph"/>
              <w:spacing w:line="239" w:lineRule="exact"/>
              <w:ind w:left="779"/>
              <w:rPr>
                <w:sz w:val="22"/>
              </w:rPr>
            </w:pPr>
            <w:r>
              <w:rPr>
                <w:sz w:val="22"/>
              </w:rPr>
              <w:t>Differential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paid 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declaration 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11, 12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</w:tr>
      <w:tr>
        <w:trPr>
          <w:trHeight w:val="450" w:hRule="atLeast"/>
        </w:trPr>
        <w:tc>
          <w:tcPr>
            <w:tcW w:w="74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line="237" w:lineRule="exact"/>
              <w:ind w:left="1679" w:right="1678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237" w:lineRule="exact"/>
              <w:ind w:left="646"/>
              <w:rPr>
                <w:sz w:val="22"/>
              </w:rPr>
            </w:pPr>
            <w:r>
              <w:rPr>
                <w:sz w:val="22"/>
              </w:rPr>
              <w:t>Payable</w:t>
            </w:r>
          </w:p>
        </w:tc>
        <w:tc>
          <w:tcPr>
            <w:tcW w:w="1977" w:type="dxa"/>
            <w:gridSpan w:val="2"/>
          </w:tcPr>
          <w:p>
            <w:pPr>
              <w:pStyle w:val="TableParagraph"/>
              <w:spacing w:line="237" w:lineRule="exact"/>
              <w:ind w:left="765" w:right="769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</w:tr>
      <w:tr>
        <w:trPr>
          <w:trHeight w:val="450" w:hRule="atLeast"/>
        </w:trPr>
        <w:tc>
          <w:tcPr>
            <w:tcW w:w="7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237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77" w:type="dxa"/>
            <w:gridSpan w:val="2"/>
          </w:tcPr>
          <w:p>
            <w:pPr>
              <w:pStyle w:val="TableParagraph"/>
              <w:spacing w:line="237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42" w:type="dxa"/>
            <w:vMerge w:val="restart"/>
            <w:tcBorders>
              <w:top w:val="nil"/>
              <w:bottom w:val="nil"/>
            </w:tcBorders>
            <w:shd w:val="clear" w:color="auto" w:fill="DCE6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742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vMerge/>
            <w:tcBorders>
              <w:top w:val="nil"/>
              <w:bottom w:val="nil"/>
            </w:tcBorders>
            <w:shd w:val="clear" w:color="auto" w:fill="DCE6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528DD4"/>
          </w:tcPr>
          <w:p>
            <w:pPr>
              <w:pStyle w:val="TableParagraph"/>
              <w:spacing w:line="237" w:lineRule="exact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8416" w:type="dxa"/>
            <w:gridSpan w:val="8"/>
            <w:tcBorders>
              <w:left w:val="nil"/>
            </w:tcBorders>
            <w:shd w:val="clear" w:color="auto" w:fill="1F487C"/>
          </w:tcPr>
          <w:p>
            <w:pPr>
              <w:pStyle w:val="TableParagraph"/>
              <w:spacing w:line="237" w:lineRule="exact"/>
              <w:ind w:left="3384" w:right="3380"/>
              <w:jc w:val="center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nil"/>
            </w:tcBorders>
            <w:shd w:val="clear" w:color="auto" w:fill="528DD4"/>
          </w:tcPr>
          <w:p>
            <w:pPr>
              <w:pStyle w:val="TableParagraph"/>
              <w:spacing w:line="237" w:lineRule="exact"/>
              <w:ind w:left="210" w:right="20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416" w:type="dxa"/>
            <w:gridSpan w:val="8"/>
            <w:shd w:val="clear" w:color="auto" w:fill="1F487C"/>
          </w:tcPr>
          <w:p>
            <w:pPr>
              <w:pStyle w:val="TableParagraph"/>
              <w:spacing w:line="237" w:lineRule="exact"/>
              <w:ind w:left="2573" w:right="2573"/>
              <w:jc w:val="center"/>
              <w:rPr>
                <w:sz w:val="22"/>
              </w:rPr>
            </w:pPr>
            <w:r>
              <w:rPr>
                <w:sz w:val="22"/>
              </w:rPr>
              <w:t>Particulars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Refunds</w:t>
            </w:r>
          </w:p>
        </w:tc>
      </w:tr>
      <w:tr>
        <w:trPr>
          <w:trHeight w:val="1033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37" w:lineRule="exact"/>
              <w:ind w:left="88" w:right="79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auto"/>
              <w:ind w:left="269" w:right="99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84" w:type="dxa"/>
          </w:tcPr>
          <w:p>
            <w:pPr>
              <w:pStyle w:val="TableParagraph"/>
              <w:spacing w:line="273" w:lineRule="auto"/>
              <w:ind w:left="242" w:right="90" w:hanging="132"/>
              <w:rPr>
                <w:sz w:val="22"/>
              </w:rPr>
            </w:pPr>
            <w:r>
              <w:rPr>
                <w:sz w:val="22"/>
              </w:rPr>
              <w:t>State Tax 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15" w:type="dxa"/>
          </w:tcPr>
          <w:p>
            <w:pPr>
              <w:pStyle w:val="TableParagraph"/>
              <w:spacing w:line="273" w:lineRule="auto"/>
              <w:ind w:left="380" w:right="89" w:hanging="276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5" w:type="dxa"/>
          </w:tcPr>
          <w:p>
            <w:pPr>
              <w:pStyle w:val="TableParagraph"/>
              <w:spacing w:line="237" w:lineRule="exact"/>
              <w:ind w:left="193" w:right="196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139" w:type="dxa"/>
          </w:tcPr>
          <w:p>
            <w:pPr>
              <w:pStyle w:val="TableParagraph"/>
              <w:spacing w:line="237" w:lineRule="exact"/>
              <w:ind w:left="214" w:right="215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exact"/>
              <w:ind w:left="199" w:right="202"/>
              <w:jc w:val="center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866" w:type="dxa"/>
          </w:tcPr>
          <w:p>
            <w:pPr>
              <w:pStyle w:val="TableParagraph"/>
              <w:spacing w:line="276" w:lineRule="auto"/>
              <w:ind w:left="130" w:right="135" w:firstLine="96"/>
              <w:jc w:val="both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</w:tr>
      <w:tr>
        <w:trPr>
          <w:trHeight w:val="794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15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5" w:type="dxa"/>
          </w:tcPr>
          <w:p>
            <w:pPr>
              <w:pStyle w:val="TableParagraph"/>
              <w:spacing w:before="15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5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55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155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031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6" w:lineRule="auto"/>
              <w:ind w:left="107" w:right="4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claimed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3" w:lineRule="auto"/>
              <w:ind w:left="107" w:right="16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sanctioned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6" w:lineRule="auto"/>
              <w:ind w:left="107" w:right="33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Rejected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3" w:lineRule="auto"/>
              <w:ind w:left="107" w:right="38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Pending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shd w:val="clear" w:color="auto" w:fill="ADAAA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6" w:lineRule="auto"/>
              <w:ind w:left="107" w:right="172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demand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taxes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678" w:top="800" w:bottom="1620" w:left="1200" w:right="11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244"/>
        <w:gridCol w:w="892"/>
        <w:gridCol w:w="1184"/>
        <w:gridCol w:w="1115"/>
        <w:gridCol w:w="865"/>
        <w:gridCol w:w="1139"/>
        <w:gridCol w:w="1111"/>
        <w:gridCol w:w="866"/>
      </w:tblGrid>
      <w:tr>
        <w:trPr>
          <w:trHeight w:val="1322" w:hRule="atLeast"/>
        </w:trPr>
        <w:tc>
          <w:tcPr>
            <w:tcW w:w="742" w:type="dxa"/>
            <w:tcBorders>
              <w:top w:val="nil"/>
            </w:tcBorders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2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DDD9C4"/>
          </w:tcPr>
          <w:p>
            <w:pPr>
              <w:pStyle w:val="TableParagraph"/>
              <w:spacing w:line="276" w:lineRule="auto"/>
              <w:ind w:left="107" w:right="135"/>
              <w:rPr>
                <w:sz w:val="22"/>
              </w:rPr>
            </w:pPr>
            <w:r>
              <w:rPr>
                <w:sz w:val="22"/>
              </w:rPr>
              <w:t>Total taxes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paid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4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1244" w:type="dxa"/>
            <w:shd w:val="clear" w:color="auto" w:fill="DDD9C4"/>
          </w:tcPr>
          <w:p>
            <w:pPr>
              <w:pStyle w:val="TableParagraph"/>
              <w:spacing w:line="276" w:lineRule="auto"/>
              <w:ind w:left="107" w:right="324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demands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pending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 of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shd w:val="clear" w:color="auto" w:fill="528DD4"/>
          </w:tcPr>
          <w:p>
            <w:pPr>
              <w:pStyle w:val="TableParagraph"/>
              <w:spacing w:line="237" w:lineRule="exact"/>
              <w:ind w:left="239" w:right="17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416" w:type="dxa"/>
            <w:gridSpan w:val="8"/>
            <w:shd w:val="clear" w:color="auto" w:fill="8DB4E1"/>
          </w:tcPr>
          <w:p>
            <w:pPr>
              <w:pStyle w:val="TableParagraph"/>
              <w:spacing w:line="237" w:lineRule="exact"/>
              <w:ind w:left="2572" w:right="2573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reversed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availed</w:t>
            </w:r>
          </w:p>
        </w:tc>
      </w:tr>
      <w:tr>
        <w:trPr>
          <w:trHeight w:val="741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line="237" w:lineRule="exact"/>
              <w:ind w:left="1679" w:right="1678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865" w:type="dxa"/>
          </w:tcPr>
          <w:p>
            <w:pPr>
              <w:pStyle w:val="TableParagraph"/>
              <w:spacing w:line="273" w:lineRule="auto"/>
              <w:ind w:left="252" w:right="87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39" w:type="dxa"/>
          </w:tcPr>
          <w:p>
            <w:pPr>
              <w:pStyle w:val="TableParagraph"/>
              <w:spacing w:line="239" w:lineRule="exact"/>
              <w:ind w:left="141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before="35"/>
              <w:ind w:left="157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11" w:type="dxa"/>
          </w:tcPr>
          <w:p>
            <w:pPr>
              <w:pStyle w:val="TableParagraph"/>
              <w:spacing w:line="273" w:lineRule="auto"/>
              <w:ind w:left="375" w:right="89" w:hanging="275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6" w:type="dxa"/>
          </w:tcPr>
          <w:p>
            <w:pPr>
              <w:pStyle w:val="TableParagraph"/>
              <w:spacing w:line="237" w:lineRule="exact"/>
              <w:ind w:left="195" w:right="202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556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before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37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spacing w:before="37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11" w:type="dxa"/>
          </w:tcPr>
          <w:p>
            <w:pPr>
              <w:pStyle w:val="TableParagraph"/>
              <w:spacing w:before="37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6" w:type="dxa"/>
          </w:tcPr>
          <w:p>
            <w:pPr>
              <w:pStyle w:val="TableParagraph"/>
              <w:spacing w:before="37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741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73" w:lineRule="auto"/>
              <w:ind w:left="107" w:right="363"/>
              <w:rPr>
                <w:sz w:val="22"/>
              </w:rPr>
            </w:pPr>
            <w:r>
              <w:rPr>
                <w:sz w:val="22"/>
              </w:rPr>
              <w:t>Credit reversed on opting in the composition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73" w:lineRule="auto"/>
              <w:ind w:left="107" w:right="124"/>
              <w:rPr>
                <w:sz w:val="22"/>
              </w:rPr>
            </w:pPr>
            <w:r>
              <w:rPr>
                <w:sz w:val="22"/>
              </w:rPr>
              <w:t>Credit availed on opting out of the composition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scheme (+)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42" w:type="dxa"/>
            <w:tcBorders>
              <w:bottom w:val="nil"/>
            </w:tcBorders>
            <w:shd w:val="clear" w:color="auto" w:fill="528DD4"/>
          </w:tcPr>
          <w:p>
            <w:pPr>
              <w:pStyle w:val="TableParagraph"/>
              <w:spacing w:line="237" w:lineRule="exact"/>
              <w:ind w:left="239" w:right="175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416" w:type="dxa"/>
            <w:gridSpan w:val="8"/>
            <w:shd w:val="clear" w:color="auto" w:fill="1F487C"/>
          </w:tcPr>
          <w:p>
            <w:pPr>
              <w:pStyle w:val="TableParagraph"/>
              <w:spacing w:line="237" w:lineRule="exact"/>
              <w:ind w:left="2571" w:right="2573"/>
              <w:jc w:val="center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paid</w:t>
            </w:r>
          </w:p>
        </w:tc>
      </w:tr>
      <w:tr>
        <w:trPr>
          <w:trHeight w:val="450" w:hRule="atLeast"/>
        </w:trPr>
        <w:tc>
          <w:tcPr>
            <w:tcW w:w="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line="237" w:lineRule="exact"/>
              <w:ind w:left="1679" w:right="1678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237" w:lineRule="exact"/>
              <w:ind w:left="646"/>
              <w:rPr>
                <w:sz w:val="22"/>
              </w:rPr>
            </w:pPr>
            <w:r>
              <w:rPr>
                <w:sz w:val="22"/>
              </w:rPr>
              <w:t>Payable</w:t>
            </w:r>
          </w:p>
        </w:tc>
        <w:tc>
          <w:tcPr>
            <w:tcW w:w="1977" w:type="dxa"/>
            <w:gridSpan w:val="2"/>
          </w:tcPr>
          <w:p>
            <w:pPr>
              <w:pStyle w:val="TableParagraph"/>
              <w:spacing w:line="237" w:lineRule="exact"/>
              <w:ind w:left="765" w:right="769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</w:tr>
      <w:tr>
        <w:trPr>
          <w:trHeight w:val="450" w:hRule="atLeast"/>
        </w:trPr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gridSpan w:val="4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239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77" w:type="dxa"/>
            <w:gridSpan w:val="2"/>
          </w:tcPr>
          <w:p>
            <w:pPr>
              <w:pStyle w:val="TableParagraph"/>
              <w:spacing w:line="239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42" w:type="dxa"/>
            <w:shd w:val="clear" w:color="auto" w:fill="DCE6F0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742" w:type="dxa"/>
            <w:tcBorders>
              <w:bottom w:val="nil"/>
            </w:tcBorders>
            <w:shd w:val="clear" w:color="auto" w:fill="DCE6F0"/>
          </w:tcPr>
          <w:p>
            <w:pPr>
              <w:pStyle w:val="TableParagraph"/>
              <w:spacing w:line="240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435" w:type="dxa"/>
            <w:gridSpan w:val="4"/>
            <w:shd w:val="clear" w:color="auto" w:fill="DDD9C4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3"/>
        <w:ind w:left="218"/>
      </w:pPr>
      <w:r>
        <w:rPr/>
        <w:t>Verification:</w:t>
      </w:r>
    </w:p>
    <w:p>
      <w:pPr>
        <w:pStyle w:val="BodyText"/>
        <w:spacing w:line="276" w:lineRule="auto" w:before="198"/>
        <w:ind w:left="218" w:right="437"/>
        <w:jc w:val="both"/>
      </w:pPr>
      <w:r>
        <w:rPr/>
        <w:t>I</w:t>
      </w:r>
      <w:r>
        <w:rPr>
          <w:spacing w:val="14"/>
        </w:rPr>
        <w:t> </w:t>
      </w:r>
      <w:r>
        <w:rPr/>
        <w:t>hereby</w:t>
      </w:r>
      <w:r>
        <w:rPr>
          <w:spacing w:val="14"/>
        </w:rPr>
        <w:t> </w:t>
      </w:r>
      <w:r>
        <w:rPr/>
        <w:t>solemnly</w:t>
      </w:r>
      <w:r>
        <w:rPr>
          <w:spacing w:val="14"/>
        </w:rPr>
        <w:t> </w:t>
      </w:r>
      <w:r>
        <w:rPr/>
        <w:t>affirm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declare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given</w:t>
      </w:r>
      <w:r>
        <w:rPr>
          <w:spacing w:val="17"/>
        </w:rPr>
        <w:t> </w:t>
      </w:r>
      <w:r>
        <w:rPr/>
        <w:t>herein</w:t>
      </w:r>
      <w:r>
        <w:rPr>
          <w:spacing w:val="16"/>
        </w:rPr>
        <w:t> </w:t>
      </w:r>
      <w:r>
        <w:rPr/>
        <w:t>above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true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correct</w:t>
      </w:r>
      <w:r>
        <w:rPr>
          <w:spacing w:val="15"/>
        </w:rPr>
        <w:t> </w:t>
      </w:r>
      <w:r>
        <w:rPr/>
        <w:t>to</w:t>
      </w:r>
      <w:r>
        <w:rPr>
          <w:spacing w:val="-53"/>
        </w:rPr>
        <w:t> </w:t>
      </w:r>
      <w:r>
        <w:rPr/>
        <w:t>the best of my knowledge and belief and nothing has been concealed there from and in case of any</w:t>
      </w:r>
      <w:r>
        <w:rPr>
          <w:spacing w:val="1"/>
        </w:rPr>
        <w:t> </w:t>
      </w:r>
      <w:r>
        <w:rPr/>
        <w:t>reduction in output tax liability the benefit thereof has been/will be passed on to the recipient of</w:t>
      </w:r>
      <w:r>
        <w:rPr>
          <w:spacing w:val="1"/>
        </w:rPr>
        <w:t> </w:t>
      </w:r>
      <w:r>
        <w:rPr/>
        <w:t>supply.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472" w:val="left" w:leader="none"/>
        </w:tabs>
        <w:spacing w:before="1"/>
        <w:ind w:left="218"/>
      </w:pPr>
      <w:r>
        <w:rPr/>
        <w:t>Place</w:t>
        <w:tab/>
        <w:t>Signature</w:t>
      </w:r>
    </w:p>
    <w:p>
      <w:pPr>
        <w:pStyle w:val="BodyText"/>
        <w:spacing w:before="198"/>
        <w:ind w:right="432"/>
        <w:jc w:val="right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Authorised</w:t>
      </w:r>
      <w:r>
        <w:rPr>
          <w:spacing w:val="-1"/>
        </w:rPr>
        <w:t> </w:t>
      </w:r>
      <w:r>
        <w:rPr/>
        <w:t>Signatory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678" w:top="800" w:bottom="860" w:left="1200" w:right="1120"/>
        </w:sectPr>
      </w:pPr>
    </w:p>
    <w:p>
      <w:pPr>
        <w:pStyle w:val="BodyText"/>
        <w:spacing w:before="91"/>
        <w:ind w:left="218"/>
      </w:pPr>
      <w:r>
        <w:rPr/>
        <w:t>Date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/>
        <w:t>Instructions:</w:t>
      </w:r>
      <w:r>
        <w:rPr>
          <w:spacing w:val="-1"/>
        </w:rPr>
        <w:t> </w:t>
      </w:r>
      <w:r>
        <w:rPr/>
        <w:t>–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3"/>
        </w:rPr>
      </w:pPr>
    </w:p>
    <w:p>
      <w:pPr>
        <w:pStyle w:val="BodyText"/>
        <w:ind w:left="218"/>
      </w:pPr>
      <w:r>
        <w:rPr/>
        <w:t>Designation</w:t>
      </w:r>
      <w:r>
        <w:rPr>
          <w:spacing w:val="-5"/>
        </w:rPr>
        <w:t> </w:t>
      </w:r>
      <w:r>
        <w:rPr/>
        <w:t>/</w:t>
      </w:r>
      <w:r>
        <w:rPr>
          <w:spacing w:val="-1"/>
        </w:rPr>
        <w:t> </w:t>
      </w:r>
      <w:r>
        <w:rPr/>
        <w:t>Status</w:t>
      </w:r>
    </w:p>
    <w:p>
      <w:pPr>
        <w:spacing w:after="0"/>
        <w:sectPr>
          <w:type w:val="continuous"/>
          <w:pgSz w:w="11910" w:h="16840"/>
          <w:pgMar w:header="0" w:footer="678" w:top="1140" w:bottom="860" w:left="1200" w:right="1120"/>
          <w:cols w:num="2" w:equalWidth="0">
            <w:col w:w="1637" w:space="5523"/>
            <w:col w:w="243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92" w:after="0"/>
        <w:ind w:left="578" w:right="432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mandatory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file</w:t>
      </w:r>
      <w:r>
        <w:rPr>
          <w:spacing w:val="5"/>
          <w:sz w:val="22"/>
        </w:rPr>
        <w:t> </w:t>
      </w:r>
      <w:r>
        <w:rPr>
          <w:sz w:val="22"/>
        </w:rPr>
        <w:t>all</w:t>
      </w:r>
      <w:r>
        <w:rPr>
          <w:spacing w:val="4"/>
          <w:sz w:val="22"/>
        </w:rPr>
        <w:t> </w:t>
      </w:r>
      <w:r>
        <w:rPr>
          <w:sz w:val="22"/>
        </w:rPr>
        <w:t>your</w:t>
      </w:r>
      <w:r>
        <w:rPr>
          <w:spacing w:val="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GSTR-4</w:t>
      </w:r>
      <w:r>
        <w:rPr>
          <w:b/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FY</w:t>
      </w:r>
      <w:r>
        <w:rPr>
          <w:spacing w:val="2"/>
          <w:sz w:val="22"/>
        </w:rPr>
        <w:t> </w:t>
      </w:r>
      <w:r>
        <w:rPr>
          <w:sz w:val="22"/>
        </w:rPr>
        <w:t>2017-18</w:t>
      </w:r>
      <w:r>
        <w:rPr>
          <w:spacing w:val="3"/>
          <w:sz w:val="22"/>
        </w:rPr>
        <w:t> </w:t>
      </w:r>
      <w:r>
        <w:rPr>
          <w:sz w:val="22"/>
        </w:rPr>
        <w:t>before</w:t>
      </w:r>
      <w:r>
        <w:rPr>
          <w:spacing w:val="6"/>
          <w:sz w:val="22"/>
        </w:rPr>
        <w:t> </w:t>
      </w:r>
      <w:r>
        <w:rPr>
          <w:sz w:val="22"/>
        </w:rPr>
        <w:t>filing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return.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period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July</w:t>
      </w:r>
      <w:r>
        <w:rPr>
          <w:spacing w:val="-3"/>
          <w:sz w:val="22"/>
        </w:rPr>
        <w:t> </w:t>
      </w:r>
      <w:r>
        <w:rPr>
          <w:sz w:val="22"/>
        </w:rPr>
        <w:t>2017 to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2"/>
          <w:sz w:val="22"/>
        </w:rPr>
        <w:t> </w:t>
      </w:r>
      <w:r>
        <w:rPr>
          <w:sz w:val="22"/>
        </w:rPr>
        <w:t>2018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return.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0" w:footer="678" w:top="1140" w:bottom="860" w:left="1200" w:right="1120"/>
        </w:sect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66" w:after="0"/>
        <w:ind w:left="938" w:right="0" w:hanging="361"/>
        <w:jc w:val="left"/>
        <w:rPr>
          <w:b/>
          <w:sz w:val="22"/>
        </w:rPr>
      </w:pPr>
      <w:r>
        <w:rPr>
          <w:sz w:val="22"/>
        </w:rPr>
        <w:t>It</w:t>
      </w:r>
      <w:r>
        <w:rPr>
          <w:spacing w:val="7"/>
          <w:sz w:val="22"/>
        </w:rPr>
        <w:t> </w:t>
      </w:r>
      <w:r>
        <w:rPr>
          <w:sz w:val="22"/>
        </w:rPr>
        <w:t>may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noted</w:t>
      </w:r>
      <w:r>
        <w:rPr>
          <w:spacing w:val="5"/>
          <w:sz w:val="22"/>
        </w:rPr>
        <w:t> </w:t>
      </w:r>
      <w:r>
        <w:rPr>
          <w:sz w:val="22"/>
        </w:rPr>
        <w:t>that</w:t>
      </w:r>
      <w:r>
        <w:rPr>
          <w:spacing w:val="5"/>
          <w:sz w:val="22"/>
        </w:rPr>
        <w:t> </w:t>
      </w:r>
      <w:r>
        <w:rPr>
          <w:sz w:val="22"/>
        </w:rPr>
        <w:t>additional</w:t>
      </w:r>
      <w:r>
        <w:rPr>
          <w:spacing w:val="4"/>
          <w:sz w:val="22"/>
        </w:rPr>
        <w:t> </w:t>
      </w:r>
      <w:r>
        <w:rPr>
          <w:sz w:val="22"/>
        </w:rPr>
        <w:t>liability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FY</w:t>
      </w:r>
      <w:r>
        <w:rPr>
          <w:spacing w:val="3"/>
          <w:sz w:val="22"/>
        </w:rPr>
        <w:t> </w:t>
      </w:r>
      <w:r>
        <w:rPr>
          <w:sz w:val="22"/>
        </w:rPr>
        <w:t>2017-18</w:t>
      </w:r>
      <w:r>
        <w:rPr>
          <w:spacing w:val="4"/>
          <w:sz w:val="22"/>
        </w:rPr>
        <w:t> </w:t>
      </w:r>
      <w:r>
        <w:rPr>
          <w:sz w:val="22"/>
        </w:rPr>
        <w:t>not</w:t>
      </w:r>
      <w:r>
        <w:rPr>
          <w:spacing w:val="4"/>
          <w:sz w:val="22"/>
        </w:rPr>
        <w:t> </w:t>
      </w:r>
      <w:r>
        <w:rPr>
          <w:sz w:val="22"/>
        </w:rPr>
        <w:t>declared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GSTR-4</w:t>
      </w:r>
    </w:p>
    <w:p>
      <w:pPr>
        <w:pStyle w:val="BodyText"/>
        <w:spacing w:before="38"/>
        <w:ind w:left="578"/>
      </w:pPr>
      <w:r>
        <w:rPr/>
        <w:t>may</w:t>
      </w:r>
      <w:r>
        <w:rPr>
          <w:spacing w:val="-4"/>
        </w:rPr>
        <w:t> </w:t>
      </w:r>
      <w:r>
        <w:rPr/>
        <w:t>be declared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return.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37" w:after="0"/>
        <w:ind w:left="938" w:right="0" w:hanging="293"/>
        <w:jc w:val="left"/>
        <w:rPr>
          <w:sz w:val="22"/>
        </w:rPr>
      </w:pPr>
      <w:r>
        <w:rPr>
          <w:sz w:val="22"/>
        </w:rPr>
        <w:t>Part I</w:t>
      </w:r>
      <w:r>
        <w:rPr>
          <w:spacing w:val="-4"/>
          <w:sz w:val="22"/>
        </w:rPr>
        <w:t> </w:t>
      </w:r>
      <w:r>
        <w:rPr>
          <w:sz w:val="22"/>
        </w:rPr>
        <w:t>consists of</w:t>
      </w:r>
      <w:r>
        <w:rPr>
          <w:spacing w:val="-2"/>
          <w:sz w:val="22"/>
        </w:rPr>
        <w:t> </w:t>
      </w:r>
      <w:r>
        <w:rPr>
          <w:sz w:val="22"/>
        </w:rPr>
        <w:t>basic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taxpayer.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fill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are as</w:t>
      </w:r>
      <w:r>
        <w:rPr>
          <w:spacing w:val="-2"/>
          <w:sz w:val="22"/>
        </w:rPr>
        <w:t> </w:t>
      </w:r>
      <w:r>
        <w:rPr>
          <w:sz w:val="22"/>
        </w:rPr>
        <w:t>follows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7797"/>
      </w:tblGrid>
      <w:tr>
        <w:trPr>
          <w:trHeight w:val="290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Table No.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Instructions</w:t>
            </w:r>
          </w:p>
        </w:tc>
      </w:tr>
      <w:tr>
        <w:trPr>
          <w:trHeight w:val="1165" w:hRule="atLeast"/>
        </w:trPr>
        <w:tc>
          <w:tcPr>
            <w:tcW w:w="11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Aggregate turnover for the previous financial year is the turnover of the financial year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previous to the year for which the return is being filed. For example for the annual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2017-18,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aggregate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turnover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2016-17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entered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into</w:t>
            </w:r>
          </w:p>
          <w:p>
            <w:pPr>
              <w:pStyle w:val="TableParagraph"/>
              <w:spacing w:line="25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turnover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taxpayers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215" w:after="0"/>
        <w:ind w:left="578" w:right="435" w:firstLine="0"/>
        <w:jc w:val="left"/>
        <w:rPr>
          <w:sz w:val="22"/>
        </w:rPr>
      </w:pPr>
      <w:r>
        <w:rPr>
          <w:sz w:val="22"/>
        </w:rPr>
        <w:t>Part</w:t>
      </w:r>
      <w:r>
        <w:rPr>
          <w:spacing w:val="28"/>
          <w:sz w:val="22"/>
        </w:rPr>
        <w:t> </w:t>
      </w:r>
      <w:r>
        <w:rPr>
          <w:sz w:val="22"/>
        </w:rPr>
        <w:t>II</w:t>
      </w:r>
      <w:r>
        <w:rPr>
          <w:spacing w:val="27"/>
          <w:sz w:val="22"/>
        </w:rPr>
        <w:t> </w:t>
      </w:r>
      <w:r>
        <w:rPr>
          <w:sz w:val="22"/>
        </w:rPr>
        <w:t>consists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details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all</w:t>
      </w:r>
      <w:r>
        <w:rPr>
          <w:spacing w:val="29"/>
          <w:sz w:val="22"/>
        </w:rPr>
        <w:t> </w:t>
      </w:r>
      <w:r>
        <w:rPr>
          <w:sz w:val="22"/>
        </w:rPr>
        <w:t>outward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inward</w:t>
      </w:r>
      <w:r>
        <w:rPr>
          <w:spacing w:val="28"/>
          <w:sz w:val="22"/>
        </w:rPr>
        <w:t> </w:t>
      </w:r>
      <w:r>
        <w:rPr>
          <w:sz w:val="22"/>
        </w:rPr>
        <w:t>supplies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financial</w:t>
      </w:r>
      <w:r>
        <w:rPr>
          <w:spacing w:val="31"/>
          <w:sz w:val="22"/>
        </w:rPr>
        <w:t> </w:t>
      </w:r>
      <w:r>
        <w:rPr>
          <w:sz w:val="22"/>
        </w:rPr>
        <w:t>year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the annual</w:t>
      </w:r>
      <w:r>
        <w:rPr>
          <w:spacing w:val="1"/>
          <w:sz w:val="22"/>
        </w:rPr>
        <w:t> </w:t>
      </w:r>
      <w:r>
        <w:rPr>
          <w:sz w:val="22"/>
        </w:rPr>
        <w:t>return</w:t>
      </w:r>
      <w:r>
        <w:rPr>
          <w:spacing w:val="-3"/>
          <w:sz w:val="22"/>
        </w:rPr>
        <w:t> </w:t>
      </w:r>
      <w:r>
        <w:rPr>
          <w:sz w:val="22"/>
        </w:rPr>
        <w:t>is filed.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fill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are as</w:t>
      </w:r>
      <w:r>
        <w:rPr>
          <w:spacing w:val="-2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7797"/>
      </w:tblGrid>
      <w:tr>
        <w:trPr>
          <w:trHeight w:val="290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Table No.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Instructions</w:t>
            </w:r>
          </w:p>
        </w:tc>
      </w:tr>
      <w:tr>
        <w:trPr>
          <w:trHeight w:val="873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6A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outward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notes,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90" w:lineRule="atLeast" w:before="3"/>
              <w:ind w:left="107"/>
              <w:rPr>
                <w:sz w:val="22"/>
              </w:rPr>
            </w:pPr>
            <w:r>
              <w:rPr>
                <w:sz w:val="22"/>
              </w:rPr>
              <w:t>advances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entire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Table 6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Table 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 GSTR-4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 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582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6B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exempted,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Nil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Rated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Non-GST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declared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here.</w:t>
            </w:r>
          </w:p>
        </w:tc>
      </w:tr>
      <w:tr>
        <w:trPr>
          <w:trHeight w:val="873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7A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inward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from registered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line="29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4B,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FORM GSTR-4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used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 these details.</w:t>
            </w:r>
          </w:p>
        </w:tc>
      </w:tr>
      <w:tr>
        <w:trPr>
          <w:trHeight w:val="1163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7B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Aggregate value of all inward supplies received from unregistered persons (other than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import of services) on which tax is payable on reverse charge basis shall be declared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4C,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8A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GSTR-4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up</w:t>
            </w:r>
          </w:p>
          <w:p>
            <w:pPr>
              <w:pStyle w:val="TableParagraph"/>
              <w:spacing w:line="25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870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7C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imported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4D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GSTR-4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these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details.</w:t>
            </w:r>
          </w:p>
        </w:tc>
      </w:tr>
      <w:tr>
        <w:trPr>
          <w:trHeight w:val="873" w:hRule="atLeast"/>
        </w:trPr>
        <w:tc>
          <w:tcPr>
            <w:tcW w:w="11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8A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inward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4A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GSTR-4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582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8B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imported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declared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here.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1557" w:val="left" w:leader="none"/>
          <w:tab w:pos="3217" w:val="left" w:leader="none"/>
          <w:tab w:pos="4025" w:val="left" w:leader="none"/>
          <w:tab w:pos="4915" w:val="left" w:leader="none"/>
          <w:tab w:pos="5906" w:val="left" w:leader="none"/>
          <w:tab w:pos="6702" w:val="left" w:leader="none"/>
          <w:tab w:pos="7604" w:val="left" w:leader="none"/>
          <w:tab w:pos="8424" w:val="left" w:leader="none"/>
        </w:tabs>
        <w:spacing w:line="276" w:lineRule="auto" w:before="0" w:after="0"/>
        <w:ind w:left="578" w:right="433" w:firstLine="0"/>
        <w:jc w:val="both"/>
        <w:rPr>
          <w:sz w:val="22"/>
        </w:rPr>
      </w:pPr>
      <w:r>
        <w:rPr>
          <w:sz w:val="22"/>
        </w:rPr>
        <w:t>Part IV consists of the details of amendments made for the supplies of the previous financial</w:t>
      </w:r>
      <w:r>
        <w:rPr>
          <w:spacing w:val="1"/>
          <w:sz w:val="22"/>
        </w:rPr>
        <w:t> </w:t>
      </w:r>
      <w:r>
        <w:rPr>
          <w:sz w:val="22"/>
        </w:rPr>
        <w:t>year in the returns of April to September of the current FY or date of filing of Annual Return for</w:t>
      </w:r>
      <w:r>
        <w:rPr>
          <w:spacing w:val="1"/>
          <w:sz w:val="22"/>
        </w:rPr>
        <w:t> </w:t>
      </w:r>
      <w:r>
        <w:rPr>
          <w:sz w:val="22"/>
        </w:rPr>
        <w:t>previous financial year (for example in the annual return for the FY 2017-18, the transactions</w:t>
      </w:r>
      <w:r>
        <w:rPr>
          <w:spacing w:val="1"/>
          <w:sz w:val="22"/>
        </w:rPr>
        <w:t> </w:t>
      </w:r>
      <w:r>
        <w:rPr>
          <w:sz w:val="22"/>
        </w:rPr>
        <w:t>declared in April to September 2018 for the FY 2017-18 shall be declared), whichever is earlier.</w:t>
      </w:r>
      <w:r>
        <w:rPr>
          <w:spacing w:val="1"/>
          <w:sz w:val="22"/>
        </w:rPr>
        <w:t> </w:t>
      </w:r>
      <w:r>
        <w:rPr>
          <w:sz w:val="22"/>
        </w:rPr>
        <w:t>The</w:t>
        <w:tab/>
        <w:t>instructions</w:t>
        <w:tab/>
        <w:t>to</w:t>
        <w:tab/>
        <w:t>fill</w:t>
        <w:tab/>
        <w:t>Part</w:t>
        <w:tab/>
        <w:t>V</w:t>
        <w:tab/>
        <w:t>are</w:t>
        <w:tab/>
        <w:t>as</w:t>
        <w:tab/>
        <w:t>follows:</w:t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732"/>
      </w:tblGrid>
      <w:tr>
        <w:trPr>
          <w:trHeight w:val="292" w:hRule="atLeast"/>
        </w:trPr>
        <w:tc>
          <w:tcPr>
            <w:tcW w:w="12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Table No.</w:t>
            </w:r>
          </w:p>
        </w:tc>
        <w:tc>
          <w:tcPr>
            <w:tcW w:w="773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Instructions</w:t>
            </w:r>
          </w:p>
        </w:tc>
      </w:tr>
      <w:tr>
        <w:trPr>
          <w:trHeight w:val="1744" w:hRule="atLeast"/>
        </w:trPr>
        <w:tc>
          <w:tcPr>
            <w:tcW w:w="126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10,11,12,13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and 14</w:t>
            </w:r>
          </w:p>
        </w:tc>
        <w:tc>
          <w:tcPr>
            <w:tcW w:w="7732" w:type="dxa"/>
          </w:tcPr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Details of additions or amendments to any of the supplies already declared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returns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amendments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5 (relating to inward supplies) or Table 7 (relating to outward supplies) of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GSTR-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4 </w:t>
            </w:r>
            <w:r>
              <w:rPr>
                <w:sz w:val="22"/>
              </w:rPr>
              <w:t>of April to September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of the current financial year or upto the date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whichever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5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declared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here.</w:t>
            </w:r>
          </w:p>
        </w:tc>
      </w:tr>
    </w:tbl>
    <w:p>
      <w:pPr>
        <w:spacing w:after="0" w:line="253" w:lineRule="exact"/>
        <w:jc w:val="both"/>
        <w:rPr>
          <w:sz w:val="22"/>
        </w:rPr>
        <w:sectPr>
          <w:pgSz w:w="11910" w:h="16840"/>
          <w:pgMar w:header="0" w:footer="678" w:top="720" w:bottom="940" w:left="1200" w:right="1120"/>
        </w:sect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75" w:after="0"/>
        <w:ind w:left="938" w:right="0" w:hanging="361"/>
        <w:jc w:val="left"/>
        <w:rPr>
          <w:sz w:val="22"/>
        </w:rPr>
      </w:pP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consists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information.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instruction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fill Part</w:t>
      </w:r>
      <w:r>
        <w:rPr>
          <w:spacing w:val="-3"/>
          <w:sz w:val="22"/>
        </w:rPr>
        <w:t> </w:t>
      </w:r>
      <w:r>
        <w:rPr>
          <w:sz w:val="22"/>
        </w:rPr>
        <w:t>V are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7797"/>
      </w:tblGrid>
      <w:tr>
        <w:trPr>
          <w:trHeight w:val="292" w:hRule="atLeast"/>
        </w:trPr>
        <w:tc>
          <w:tcPr>
            <w:tcW w:w="11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Table No.</w:t>
            </w:r>
          </w:p>
        </w:tc>
        <w:tc>
          <w:tcPr>
            <w:tcW w:w="779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Instructions</w:t>
            </w:r>
          </w:p>
        </w:tc>
      </w:tr>
      <w:tr>
        <w:trPr>
          <w:trHeight w:val="2327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15A,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15B,</w:t>
            </w:r>
          </w:p>
          <w:p>
            <w:pPr>
              <w:pStyle w:val="TableParagraph"/>
              <w:tabs>
                <w:tab w:pos="769" w:val="left" w:leader="none"/>
              </w:tabs>
              <w:spacing w:line="276" w:lineRule="auto" w:before="37"/>
              <w:ind w:left="107" w:right="94"/>
              <w:rPr>
                <w:sz w:val="22"/>
              </w:rPr>
            </w:pPr>
            <w:r>
              <w:rPr>
                <w:sz w:val="22"/>
              </w:rPr>
              <w:t>15C</w:t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15D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Aggregate value of refunds claimed, sanctioned, rejected and pending for processing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 be declared here. Refund claimed will be the aggregate value of all the refund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refunds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sanctioned, rejected or are pending for processing. Refund sanctioned means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aggregate value of all refund sanction orders. Refund pending will be the aggregate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amount in all refund application for which acknowledgement has been received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exclude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provisional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refunds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received.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non-GST</w:t>
            </w: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refund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claims.</w:t>
            </w:r>
          </w:p>
        </w:tc>
      </w:tr>
      <w:tr>
        <w:trPr>
          <w:trHeight w:val="1454" w:hRule="atLeast"/>
        </w:trPr>
        <w:tc>
          <w:tcPr>
            <w:tcW w:w="1195" w:type="dxa"/>
          </w:tcPr>
          <w:p>
            <w:pPr>
              <w:pStyle w:val="TableParagraph"/>
              <w:tabs>
                <w:tab w:pos="745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15E,</w:t>
              <w:tab/>
              <w:t>15F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15G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Aggregate value of demands of taxes for which an order confirming the demand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issued by the adjudicating authority has been issued shall be declared here.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Aggregate value of taxes paid out of the total value of confirmed demand in 15E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Aggregate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demands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pending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15E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here.</w:t>
            </w:r>
          </w:p>
        </w:tc>
      </w:tr>
      <w:tr>
        <w:trPr>
          <w:trHeight w:val="873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16A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reversed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opts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ITC-03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873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16B</w:t>
            </w:r>
          </w:p>
        </w:tc>
        <w:tc>
          <w:tcPr>
            <w:tcW w:w="7797" w:type="dxa"/>
          </w:tcPr>
          <w:p>
            <w:pPr>
              <w:pStyle w:val="TableParagraph"/>
              <w:spacing w:line="276" w:lineRule="auto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availed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opts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here.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ITC-01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290" w:hRule="atLeast"/>
        </w:trPr>
        <w:tc>
          <w:tcPr>
            <w:tcW w:w="119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 payable if annual return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 filed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date.‖;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578" w:right="434" w:firstLine="0"/>
        <w:jc w:val="both"/>
        <w:rPr>
          <w:sz w:val="22"/>
        </w:rPr>
      </w:pPr>
      <w:r>
        <w:rPr>
          <w:sz w:val="22"/>
        </w:rPr>
        <w:t>Towards the end of the return, taxpayers shall be given an option to pay any additional</w:t>
      </w:r>
      <w:r>
        <w:rPr>
          <w:spacing w:val="1"/>
          <w:sz w:val="22"/>
        </w:rPr>
        <w:t> </w:t>
      </w:r>
      <w:r>
        <w:rPr>
          <w:w w:val="100"/>
          <w:sz w:val="22"/>
        </w:rPr>
        <w:t>li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b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l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ty</w:t>
      </w:r>
      <w:r>
        <w:rPr>
          <w:spacing w:val="2"/>
          <w:sz w:val="22"/>
        </w:rPr>
        <w:t> </w:t>
      </w:r>
      <w:r>
        <w:rPr>
          <w:w w:val="100"/>
          <w:sz w:val="22"/>
        </w:rPr>
        <w:t>d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c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d</w:t>
      </w:r>
      <w:r>
        <w:rPr>
          <w:spacing w:val="4"/>
          <w:sz w:val="22"/>
        </w:rPr>
        <w:t> 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n</w:t>
      </w:r>
      <w:r>
        <w:rPr>
          <w:spacing w:val="4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h</w:t>
      </w:r>
      <w:r>
        <w:rPr>
          <w:w w:val="100"/>
          <w:sz w:val="22"/>
        </w:rPr>
        <w:t>i</w:t>
      </w:r>
      <w:r>
        <w:rPr>
          <w:w w:val="100"/>
          <w:sz w:val="22"/>
        </w:rPr>
        <w:t>s</w:t>
      </w:r>
      <w:r>
        <w:rPr>
          <w:spacing w:val="2"/>
          <w:sz w:val="22"/>
        </w:rPr>
        <w:t> </w:t>
      </w:r>
      <w:r>
        <w:rPr>
          <w:w w:val="100"/>
          <w:sz w:val="22"/>
        </w:rPr>
        <w:t>f</w:t>
      </w:r>
      <w:r>
        <w:rPr>
          <w:spacing w:val="-3"/>
          <w:w w:val="100"/>
          <w:sz w:val="22"/>
        </w:rPr>
        <w:t>o</w:t>
      </w:r>
      <w:r>
        <w:rPr>
          <w:spacing w:val="-2"/>
          <w:w w:val="100"/>
          <w:sz w:val="22"/>
        </w:rPr>
        <w:t>r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,</w:t>
      </w:r>
      <w:r>
        <w:rPr>
          <w:spacing w:val="4"/>
          <w:sz w:val="22"/>
        </w:rPr>
        <w:t> </w:t>
      </w:r>
      <w:r>
        <w:rPr>
          <w:w w:val="100"/>
          <w:sz w:val="22"/>
        </w:rPr>
        <w:t>throu</w:t>
      </w:r>
      <w:r>
        <w:rPr>
          <w:spacing w:val="-3"/>
          <w:w w:val="100"/>
          <w:sz w:val="22"/>
        </w:rPr>
        <w:t>g</w:t>
      </w:r>
      <w:r>
        <w:rPr>
          <w:w w:val="100"/>
          <w:sz w:val="22"/>
        </w:rPr>
        <w:t>h</w:t>
      </w:r>
      <w:r>
        <w:rPr>
          <w:spacing w:val="7"/>
          <w:sz w:val="22"/>
        </w:rPr>
        <w:t> </w:t>
      </w:r>
      <w:r>
        <w:rPr>
          <w:b/>
          <w:w w:val="100"/>
          <w:sz w:val="22"/>
        </w:rPr>
        <w:t>FORM</w:t>
      </w:r>
      <w:r>
        <w:rPr>
          <w:b/>
          <w:spacing w:val="4"/>
          <w:sz w:val="22"/>
        </w:rPr>
        <w:t> </w:t>
      </w:r>
      <w:r>
        <w:rPr>
          <w:b/>
          <w:spacing w:val="-2"/>
          <w:w w:val="100"/>
          <w:sz w:val="22"/>
        </w:rPr>
        <w:t>DR</w:t>
      </w:r>
      <w:r>
        <w:rPr>
          <w:b/>
          <w:spacing w:val="-1"/>
          <w:w w:val="100"/>
          <w:sz w:val="22"/>
        </w:rPr>
        <w:t>C</w:t>
      </w:r>
      <w:r>
        <w:rPr>
          <w:b/>
          <w:w w:val="100"/>
          <w:sz w:val="22"/>
        </w:rPr>
        <w:t>-</w:t>
      </w:r>
      <w:r>
        <w:rPr>
          <w:b/>
          <w:spacing w:val="-3"/>
          <w:w w:val="100"/>
          <w:sz w:val="22"/>
        </w:rPr>
        <w:t>0</w:t>
      </w:r>
      <w:r>
        <w:rPr>
          <w:b/>
          <w:w w:val="100"/>
          <w:sz w:val="22"/>
        </w:rPr>
        <w:t>3</w:t>
      </w:r>
      <w:r>
        <w:rPr>
          <w:w w:val="100"/>
          <w:sz w:val="22"/>
        </w:rPr>
        <w:t>.</w:t>
      </w:r>
      <w:r>
        <w:rPr>
          <w:spacing w:val="4"/>
          <w:sz w:val="22"/>
        </w:rPr>
        <w:t> </w:t>
      </w:r>
      <w:r>
        <w:rPr>
          <w:w w:val="100"/>
          <w:sz w:val="22"/>
        </w:rPr>
        <w:t>Taxpa</w:t>
      </w:r>
      <w:r>
        <w:rPr>
          <w:spacing w:val="-3"/>
          <w:w w:val="100"/>
          <w:sz w:val="22"/>
        </w:rPr>
        <w:t>y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s</w:t>
      </w:r>
      <w:r>
        <w:rPr>
          <w:spacing w:val="5"/>
          <w:sz w:val="22"/>
        </w:rPr>
        <w:t> </w:t>
      </w:r>
      <w:r>
        <w:rPr>
          <w:spacing w:val="-1"/>
          <w:w w:val="100"/>
          <w:sz w:val="22"/>
        </w:rPr>
        <w:t>s</w:t>
      </w:r>
      <w:r>
        <w:rPr>
          <w:spacing w:val="-3"/>
          <w:w w:val="100"/>
          <w:sz w:val="22"/>
        </w:rPr>
        <w:t>h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l</w:t>
      </w:r>
      <w:r>
        <w:rPr>
          <w:spacing w:val="5"/>
          <w:sz w:val="22"/>
        </w:rPr>
        <w:t> 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l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ct</w:t>
      </w:r>
      <w:r>
        <w:rPr>
          <w:spacing w:val="3"/>
          <w:sz w:val="22"/>
        </w:rPr>
        <w:t> </w:t>
      </w:r>
      <w:r>
        <w:rPr>
          <w:spacing w:val="-2"/>
          <w:w w:val="44"/>
          <w:sz w:val="22"/>
        </w:rPr>
        <w:t>―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nnual</w:t>
      </w:r>
      <w:r>
        <w:rPr>
          <w:spacing w:val="5"/>
          <w:sz w:val="22"/>
        </w:rPr>
        <w:t> </w:t>
      </w:r>
      <w:r>
        <w:rPr>
          <w:spacing w:val="-4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1"/>
          <w:w w:val="100"/>
          <w:sz w:val="22"/>
        </w:rPr>
        <w:t>t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r</w:t>
      </w:r>
      <w:r>
        <w:rPr>
          <w:w w:val="121"/>
          <w:sz w:val="22"/>
        </w:rPr>
        <w:t>n‖ </w:t>
      </w:r>
      <w:r>
        <w:rPr>
          <w:sz w:val="22"/>
        </w:rPr>
        <w:t>in the drop down provided in </w:t>
      </w:r>
      <w:r>
        <w:rPr>
          <w:b/>
          <w:sz w:val="22"/>
        </w:rPr>
        <w:t>FORM DRC-03</w:t>
      </w:r>
      <w:r>
        <w:rPr>
          <w:sz w:val="22"/>
        </w:rPr>
        <w:t>. It may be noted that such liability shall be paid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electronic cash ledger</w:t>
      </w:r>
      <w:r>
        <w:rPr>
          <w:spacing w:val="1"/>
          <w:sz w:val="22"/>
        </w:rPr>
        <w:t> </w:t>
      </w:r>
      <w:r>
        <w:rPr>
          <w:sz w:val="22"/>
        </w:rPr>
        <w:t>only.</w:t>
      </w:r>
    </w:p>
    <w:sectPr>
      <w:pgSz w:w="11910" w:h="16840"/>
      <w:pgMar w:header="0" w:footer="678" w:top="1160" w:bottom="940" w:left="12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669696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8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08"/>
      <w:ind w:left="3435" w:right="3649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7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2021-05-23T18:22:34Z</dcterms:created>
  <dcterms:modified xsi:type="dcterms:W3CDTF">2021-05-23T18:22:34Z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